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D9" w:rsidRPr="00A45AAA" w:rsidRDefault="000921E1" w:rsidP="005714D9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C1760">
        <w:rPr>
          <w:rFonts w:ascii="Times New Roman" w:hAnsi="Times New Roman" w:cs="Times New Roman"/>
          <w:b/>
          <w:sz w:val="28"/>
          <w:szCs w:val="28"/>
          <w:highlight w:val="yellow"/>
        </w:rPr>
        <w:t>Supplement</w:t>
      </w:r>
    </w:p>
    <w:p w:rsidR="00EC1760" w:rsidRDefault="00EC1760" w:rsidP="00EC176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The </w:t>
      </w:r>
      <w:proofErr w:type="spellStart"/>
      <w:r w:rsidRPr="00EC1760">
        <w:rPr>
          <w:rFonts w:ascii="Times New Roman" w:hAnsi="Times New Roman" w:cs="Times New Roman"/>
          <w:sz w:val="24"/>
          <w:szCs w:val="24"/>
          <w:highlight w:val="yellow"/>
        </w:rPr>
        <w:t>Lagrangian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 part was constructed as a straight cylindrical geometry (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L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=250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mm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; </w:t>
      </w:r>
      <w:proofErr w:type="spellStart"/>
      <w:proofErr w:type="gramStart"/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bscript"/>
        </w:rPr>
        <w:t>i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>=</w:t>
      </w:r>
      <w:proofErr w:type="gram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12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mm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;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h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=2.2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mm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), encompassed by a </w:t>
      </w:r>
      <w:proofErr w:type="spellStart"/>
      <w:r w:rsidRPr="00EC1760">
        <w:rPr>
          <w:rFonts w:ascii="Times New Roman" w:hAnsi="Times New Roman" w:cs="Times New Roman"/>
          <w:sz w:val="24"/>
          <w:szCs w:val="24"/>
          <w:highlight w:val="yellow"/>
        </w:rPr>
        <w:t>Eulerian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 domain, modeling the fluid presence. The aortic wall was modeled as an elastic solid with Young's modulus, </w:t>
      </w:r>
      <w:proofErr w:type="spellStart"/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E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bscript"/>
        </w:rPr>
        <w:t>w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=5.12 </w:t>
      </w:r>
      <w:proofErr w:type="spellStart"/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MPa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, density </w:t>
      </w:r>
      <w:proofErr w:type="spellStart"/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ρ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bscript"/>
        </w:rPr>
        <w:t>w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=1050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kg/m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perscript"/>
        </w:rPr>
        <w:t>3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, and Poisson's ratio </w:t>
      </w:r>
      <w:proofErr w:type="spellStart"/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ν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bscript"/>
        </w:rPr>
        <w:t>w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=0.48 </w:t>
      </w:r>
      <w:r w:rsidR="003D47C7" w:rsidRPr="00EC1760">
        <w:rPr>
          <w:rFonts w:ascii="Times New Roman" w:hAnsi="Times New Roman" w:cs="Times New Roman"/>
          <w:sz w:val="24"/>
          <w:szCs w:val="24"/>
          <w:highlight w:val="yellow"/>
        </w:rPr>
        <w:fldChar w:fldCharType="begin" w:fldLock="1"/>
      </w:r>
      <w:r w:rsidR="00446C66">
        <w:rPr>
          <w:rFonts w:ascii="Times New Roman" w:hAnsi="Times New Roman" w:cs="Times New Roman"/>
          <w:sz w:val="24"/>
          <w:szCs w:val="24"/>
          <w:highlight w:val="yellow"/>
        </w:rPr>
        <w:instrText>ADDIN CSL_CITATION { "citationItems" : [ { "id" : "ITEM-1", "itemData" : { "author" : [ { "dropping-particle" : "", "family" : "Humphrey", "given" : "J D", "non-dropping-particle" : "", "parse-names" : false, "suffix" : "" } ], "id" : "ITEM-1", "issued" : { "date-parts" : [ [ "2002" ] ] }, "publisher" : "Springer-Verlag", "publisher-place" : "New York", "title" : "Cardiovascular Solid Mechanics: Cells, Tissues, and Organs", "type" : "book" }, "uris" : [ "http://www.mendeley.com/documents/?uuid=e1a343af-bbb2-4849-ae51-8920a568d90d" ] }, { "id" : "ITEM-2", "itemData" : { "DOI" : "790932568 [pii]\n10.1080/10255840701827412", "ISBN" : "1025-5842 (Print)\n1025-5842 (Linking)", "PMID" : "18568827", "author" : [ { "dropping-particle" : "", "family" : "Scotti", "given" : "C M", "non-dropping-particle" : "", "parse-names" : false, "suffix" : "" }, { "dropping-particle" : "", "family" : "Jimenez", "given" : "J", "non-dropping-particle" : "", "parse-names" : false, "suffix" : "" }, { "dropping-particle" : "", "family" : "Muluk", "given" : "S C", "non-dropping-particle" : "", "parse-names" : false, "suffix" : "" }, { "dropping-particle" : "", "family" : "Finol", "given" : "E A", "non-dropping-particle" : "", "parse-names" : false, "suffix" : "" } ], "container-title" : "Comput Methods Biomech Biomed Engin", "edition" : "2008/06/24", "id" : "ITEM-2", "issue" : "3", "issued" : { "date-parts" : [ [ "2008" ] ] }, "note" : "Scotti, Christine M\nJimenez, Jorge\nMuluk, Satish C\nFinol, Ender A\nResearch Support, Non-U.S. Gov't\nResearch Support, U.S. Gov't, Non-P.H.S.\nEngland\nComputer methods in biomechanics and biomedical engineering\nComput Methods Biomech Biomed Engin. 2008 Jun;11(3):301-22.", "page" : "301-322", "title" : "Wall stress and flow dynamics in abdominal aortic aneurysms: finite element analysis vs. fluid-structure interaction", "type" : "article-journal", "volume" : "11" }, "uris" : [ "http://www.mendeley.com/documents/?uuid=12ee4275-c809-4256-a02d-9debc3548c04" ] }, { "id" : "ITEM-3", "itemData" : { "DOI" : "S0021-9290(09)00212-7 [pii]\n10.1016/j.jbiomech.2009.04.023", "ISBN" : "1873-2380 (Electronic)\n0021-9290 (Linking)", "PMID" : "19482285", "author" : [ { "dropping-particle" : "", "family" : "Kanyanta", "given" : "V", "non-dropping-particle" : "", "parse-names" : false, "suffix" : "" }, { "dropping-particle" : "", "family" : "Ivankovic", "given" : "A", "non-dropping-particle" : "", "parse-names" : false, "suffix" : "" }, { "dropping-particle" : "", "family" : "Karac", "given" : "A", "non-dropping-particle" : "", "parse-names" : false, "suffix" : "" } ], "container-title" : "J Biomech", "edition" : "2009/06/02", "id" : "ITEM-3", "issue" : "11", "issued" : { "date-parts" : [ [ "2009" ] ] }, "note" : "Kanyanta, V\nIvankovic, A\nKarac, A\nResearch Support, Non-U.S. Gov't\nUnited States\nJournal of biomechanics\nJ Biomech. 2009 Aug 7;42(11):1705-12. Epub 2009 May 30.", "page" : "1705-1712", "title" : "Validation of a fluid-structure interaction numerical model for predicting flow transients in arteries", "type" : "article-journal", "volume" : "42" }, "uris" : [ "http://www.mendeley.com/documents/?uuid=0c716974-6341-4eaf-accf-a1297bad2353" ] } ], "mendeley" : { "previouslyFormattedCitation" : "&lt;sup&gt;44\u201346&lt;/sup&gt;" }, "properties" : { "noteIndex" : 0 }, "schema" : "https://github.com/citation-style-language/schema/raw/master/csl-citation.json" }</w:instrText>
      </w:r>
      <w:r w:rsidR="003D47C7" w:rsidRPr="00EC1760">
        <w:rPr>
          <w:rFonts w:ascii="Times New Roman" w:hAnsi="Times New Roman" w:cs="Times New Roman"/>
          <w:sz w:val="24"/>
          <w:szCs w:val="24"/>
          <w:highlight w:val="yellow"/>
        </w:rPr>
        <w:fldChar w:fldCharType="separate"/>
      </w:r>
      <w:r w:rsidR="00446C66" w:rsidRPr="00446C66">
        <w:rPr>
          <w:rFonts w:ascii="Times New Roman" w:hAnsi="Times New Roman" w:cs="Times New Roman"/>
          <w:noProof/>
          <w:sz w:val="24"/>
          <w:szCs w:val="24"/>
          <w:highlight w:val="yellow"/>
          <w:vertAlign w:val="superscript"/>
        </w:rPr>
        <w:t>4</w:t>
      </w:r>
      <w:r w:rsidR="00197948">
        <w:rPr>
          <w:rFonts w:ascii="Times New Roman" w:hAnsi="Times New Roman" w:cs="Times New Roman"/>
          <w:noProof/>
          <w:sz w:val="24"/>
          <w:szCs w:val="24"/>
          <w:highlight w:val="yellow"/>
          <w:vertAlign w:val="superscript"/>
        </w:rPr>
        <w:t>2</w:t>
      </w:r>
      <w:r w:rsidR="00446C66" w:rsidRPr="00446C66">
        <w:rPr>
          <w:rFonts w:ascii="Times New Roman" w:hAnsi="Times New Roman" w:cs="Times New Roman"/>
          <w:noProof/>
          <w:sz w:val="24"/>
          <w:szCs w:val="24"/>
          <w:highlight w:val="yellow"/>
          <w:vertAlign w:val="superscript"/>
        </w:rPr>
        <w:t>–4</w:t>
      </w:r>
      <w:r w:rsidR="00197948">
        <w:rPr>
          <w:rFonts w:ascii="Times New Roman" w:hAnsi="Times New Roman" w:cs="Times New Roman"/>
          <w:noProof/>
          <w:sz w:val="24"/>
          <w:szCs w:val="24"/>
          <w:highlight w:val="yellow"/>
          <w:vertAlign w:val="superscript"/>
        </w:rPr>
        <w:t>4</w:t>
      </w:r>
      <w:r w:rsidR="003D47C7" w:rsidRPr="00EC1760">
        <w:rPr>
          <w:rFonts w:ascii="Times New Roman" w:hAnsi="Times New Roman" w:cs="Times New Roman"/>
          <w:sz w:val="24"/>
          <w:szCs w:val="24"/>
          <w:highlight w:val="yellow"/>
        </w:rPr>
        <w:fldChar w:fldCharType="end"/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. Fluid was assumed to be Newtonian, with material properties as density </w:t>
      </w:r>
      <w:proofErr w:type="spellStart"/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ρ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bscript"/>
        </w:rPr>
        <w:t>f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=1000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kg/m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perscript"/>
        </w:rPr>
        <w:t>3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, reference sound speed </w:t>
      </w:r>
      <w:proofErr w:type="spellStart"/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c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bscript"/>
        </w:rPr>
        <w:t>f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=1483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m/s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 and viscosity </w:t>
      </w:r>
      <w:proofErr w:type="spellStart"/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η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bscript"/>
        </w:rPr>
        <w:t>f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=0.0001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Ns/m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perscript"/>
        </w:rPr>
        <w:t>2</w:t>
      </w:r>
      <w:r w:rsidR="003D47C7" w:rsidRPr="00EC1760">
        <w:rPr>
          <w:rFonts w:ascii="Times New Roman" w:hAnsi="Times New Roman" w:cs="Times New Roman"/>
          <w:sz w:val="24"/>
          <w:szCs w:val="24"/>
          <w:highlight w:val="yellow"/>
        </w:rPr>
        <w:fldChar w:fldCharType="begin" w:fldLock="1"/>
      </w:r>
      <w:r w:rsidR="00446C66">
        <w:rPr>
          <w:rFonts w:ascii="Times New Roman" w:hAnsi="Times New Roman" w:cs="Times New Roman"/>
          <w:sz w:val="24"/>
          <w:szCs w:val="24"/>
          <w:highlight w:val="yellow"/>
        </w:rPr>
        <w:instrText>ADDIN CSL_CITATION { "citationItems" : [ { "id" : "ITEM-1", "itemData" : { "author" : [ { "dropping-particle" : "", "family" : "Kaatze", "given" : "U", "non-dropping-particle" : "", "parse-names" : false, "suffix" : "" } ], "container-title" : "Radiation Physics and Chemistry", "id" : "ITEM-1", "issue" : "4", "issued" : { "date-parts" : [ [ "1995" ] ] }, "page" : "539\u2013548", "title" : "Fundamentals of microwaves", "type" : "article-journal", "volume" : " 45" }, "uris" : [ "http://www.mendeley.com/documents/?uuid=cd0c0aae-3c45-4138-b451-1412ff373e3e" ] } ], "mendeley" : { "previouslyFormattedCitation" : "&lt;sup&gt;47&lt;/sup&gt;" }, "properties" : { "noteIndex" : 0 }, "schema" : "https://github.com/citation-style-language/schema/raw/master/csl-citation.json" }</w:instrText>
      </w:r>
      <w:r w:rsidR="003D47C7" w:rsidRPr="00EC1760">
        <w:rPr>
          <w:rFonts w:ascii="Times New Roman" w:hAnsi="Times New Roman" w:cs="Times New Roman"/>
          <w:sz w:val="24"/>
          <w:szCs w:val="24"/>
          <w:highlight w:val="yellow"/>
        </w:rPr>
        <w:fldChar w:fldCharType="separate"/>
      </w:r>
      <w:r w:rsidR="00446C66" w:rsidRPr="00446C66">
        <w:rPr>
          <w:rFonts w:ascii="Times New Roman" w:hAnsi="Times New Roman" w:cs="Times New Roman"/>
          <w:noProof/>
          <w:sz w:val="24"/>
          <w:szCs w:val="24"/>
          <w:highlight w:val="yellow"/>
          <w:vertAlign w:val="superscript"/>
        </w:rPr>
        <w:t>4</w:t>
      </w:r>
      <w:r w:rsidR="00197948">
        <w:rPr>
          <w:rFonts w:ascii="Times New Roman" w:hAnsi="Times New Roman" w:cs="Times New Roman"/>
          <w:noProof/>
          <w:sz w:val="24"/>
          <w:szCs w:val="24"/>
          <w:highlight w:val="yellow"/>
          <w:vertAlign w:val="superscript"/>
        </w:rPr>
        <w:t>5</w:t>
      </w:r>
      <w:r w:rsidR="003D47C7" w:rsidRPr="00EC1760">
        <w:rPr>
          <w:rFonts w:ascii="Times New Roman" w:hAnsi="Times New Roman" w:cs="Times New Roman"/>
          <w:sz w:val="24"/>
          <w:szCs w:val="24"/>
          <w:highlight w:val="yellow"/>
        </w:rPr>
        <w:fldChar w:fldCharType="end"/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>. Boundary conditions on the inlet and outlet were applied as full constraint in 6 DOFs. A</w:t>
      </w:r>
      <w:r w:rsidR="006C3544">
        <w:rPr>
          <w:rFonts w:ascii="Times New Roman" w:hAnsi="Times New Roman" w:cs="Times New Roman"/>
          <w:sz w:val="24"/>
          <w:szCs w:val="24"/>
          <w:highlight w:val="yellow"/>
        </w:rPr>
        <w:t xml:space="preserve"> rectangular step velocity 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with magnitude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V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  <w:vertAlign w:val="subscript"/>
        </w:rPr>
        <w:t>0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=5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m/s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 was applied as the </w:t>
      </w:r>
      <w:r w:rsidR="006C3544">
        <w:rPr>
          <w:rFonts w:ascii="Times New Roman" w:hAnsi="Times New Roman" w:cs="Times New Roman"/>
          <w:sz w:val="24"/>
          <w:szCs w:val="24"/>
          <w:highlight w:val="yellow"/>
        </w:rPr>
        <w:t xml:space="preserve">velocity of the 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inlet flow, serving as the </w:t>
      </w:r>
      <w:r w:rsidR="006C3544">
        <w:rPr>
          <w:rFonts w:ascii="Times New Roman" w:hAnsi="Times New Roman" w:cs="Times New Roman"/>
          <w:sz w:val="24"/>
          <w:szCs w:val="24"/>
          <w:highlight w:val="yellow"/>
        </w:rPr>
        <w:t xml:space="preserve">input 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driving force in generating FSI-induced </w:t>
      </w:r>
      <w:proofErr w:type="spellStart"/>
      <w:r w:rsidRPr="00EC1760">
        <w:rPr>
          <w:rFonts w:ascii="Times New Roman" w:hAnsi="Times New Roman" w:cs="Times New Roman"/>
          <w:sz w:val="24"/>
          <w:szCs w:val="24"/>
          <w:highlight w:val="yellow"/>
        </w:rPr>
        <w:t>pulsatile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 motions in the wall. A frictionless fluid-structure interface was defined between the wall and the medium. In order to enhance the FSI mesh accuracy, both the </w:t>
      </w:r>
      <w:proofErr w:type="spellStart"/>
      <w:r w:rsidRPr="00EC1760">
        <w:rPr>
          <w:rFonts w:ascii="Times New Roman" w:hAnsi="Times New Roman" w:cs="Times New Roman"/>
          <w:sz w:val="24"/>
          <w:szCs w:val="24"/>
          <w:highlight w:val="yellow"/>
        </w:rPr>
        <w:t>Eulerian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 and </w:t>
      </w:r>
      <w:proofErr w:type="spellStart"/>
      <w:r w:rsidRPr="00EC1760">
        <w:rPr>
          <w:rFonts w:ascii="Times New Roman" w:hAnsi="Times New Roman" w:cs="Times New Roman"/>
          <w:sz w:val="24"/>
          <w:szCs w:val="24"/>
          <w:highlight w:val="yellow"/>
        </w:rPr>
        <w:t>Lagrangian</w:t>
      </w:r>
      <w:proofErr w:type="spellEnd"/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 domains were meshed using same-size linear hexagonal 3D elements. A mesh seeding topology was designed to generate a minimum of three layers of elements across the wall thickness, and a seeding size of 4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mm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 was found to be optimal in both providing accurate results and maintaining th</w:t>
      </w:r>
      <w:r w:rsidR="00BF10CC">
        <w:rPr>
          <w:rFonts w:ascii="Times New Roman" w:hAnsi="Times New Roman" w:cs="Times New Roman"/>
          <w:sz w:val="24"/>
          <w:szCs w:val="24"/>
          <w:highlight w:val="yellow"/>
        </w:rPr>
        <w:t>e low computational cost (Fig. 7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>). The model contained a total number of 17688 elements and 21780 nodes. The initial time increment was 9.57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e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 xml:space="preserve">-07 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s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>, and the average stable time increment varied between 2.70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e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>-06 and 4.29</w:t>
      </w:r>
      <w:r w:rsidRPr="00EC1760">
        <w:rPr>
          <w:rFonts w:ascii="Times New Roman" w:hAnsi="Times New Roman" w:cs="Times New Roman"/>
          <w:i/>
          <w:sz w:val="24"/>
          <w:szCs w:val="24"/>
          <w:highlight w:val="yellow"/>
        </w:rPr>
        <w:t>e</w:t>
      </w:r>
      <w:r w:rsidRPr="00EC1760">
        <w:rPr>
          <w:rFonts w:ascii="Times New Roman" w:hAnsi="Times New Roman" w:cs="Times New Roman"/>
          <w:sz w:val="24"/>
          <w:szCs w:val="24"/>
          <w:highlight w:val="yellow"/>
        </w:rPr>
        <w:t>-06 across the 10 models.</w:t>
      </w:r>
    </w:p>
    <w:p w:rsidR="00144E23" w:rsidRDefault="00144E23" w:rsidP="00144E2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Few preliminary simulations were performed in order to obtain optimized mesh size. 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Figure </w:t>
      </w:r>
      <w:r w:rsidR="00BF10CC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 shows the relationship between number of </w:t>
      </w:r>
      <w:proofErr w:type="spellStart"/>
      <w:r w:rsidRPr="00E457A8">
        <w:rPr>
          <w:rFonts w:ascii="Times New Roman" w:hAnsi="Times New Roman" w:cs="Times New Roman"/>
          <w:sz w:val="24"/>
          <w:szCs w:val="24"/>
          <w:highlight w:val="yellow"/>
        </w:rPr>
        <w:t>Lagrangian</w:t>
      </w:r>
      <w:proofErr w:type="spellEnd"/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 elements, number of </w:t>
      </w:r>
      <w:proofErr w:type="spellStart"/>
      <w:r w:rsidRPr="00E457A8">
        <w:rPr>
          <w:rFonts w:ascii="Times New Roman" w:hAnsi="Times New Roman" w:cs="Times New Roman"/>
          <w:sz w:val="24"/>
          <w:szCs w:val="24"/>
          <w:highlight w:val="yellow"/>
        </w:rPr>
        <w:t>Eulerian</w:t>
      </w:r>
      <w:proofErr w:type="spellEnd"/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 elements, stable time increment and CPU time, as well as the </w:t>
      </w:r>
      <w:r w:rsidRPr="00E457A8">
        <w:rPr>
          <w:rFonts w:ascii="Times New Roman" w:hAnsi="Times New Roman" w:cs="Times New Roman"/>
          <w:i/>
          <w:sz w:val="24"/>
          <w:szCs w:val="24"/>
          <w:highlight w:val="yellow"/>
        </w:rPr>
        <w:t>PWV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 results obtained for different mesh seeding sizes. The results show that the computation cost increased drastically for t</w:t>
      </w:r>
      <w:r w:rsidR="00BF10CC">
        <w:rPr>
          <w:rFonts w:ascii="Times New Roman" w:hAnsi="Times New Roman" w:cs="Times New Roman"/>
          <w:sz w:val="24"/>
          <w:szCs w:val="24"/>
          <w:highlight w:val="yellow"/>
        </w:rPr>
        <w:t>he seeding size of 0.001 (Fig. 7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>.B-</w:t>
      </w:r>
      <w:r w:rsidR="00BF10CC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.E), whereas increasing the seeding size to of 0.006 led to inaccurate results, as measured here by </w:t>
      </w:r>
      <w:r w:rsidRPr="00E457A8">
        <w:rPr>
          <w:rFonts w:ascii="Times New Roman" w:hAnsi="Times New Roman" w:cs="Times New Roman"/>
          <w:i/>
          <w:sz w:val="24"/>
          <w:szCs w:val="24"/>
          <w:highlight w:val="yellow"/>
        </w:rPr>
        <w:t>PWV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 of the wall motion</w:t>
      </w:r>
      <w:r w:rsidR="00BF10CC">
        <w:rPr>
          <w:rFonts w:ascii="Times New Roman" w:hAnsi="Times New Roman" w:cs="Times New Roman"/>
          <w:sz w:val="24"/>
          <w:szCs w:val="24"/>
          <w:highlight w:val="yellow"/>
        </w:rPr>
        <w:t xml:space="preserve"> (Fig. 7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.F). It was found that both 0.002 and 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0.004 seeding sizes are proper, and therefore a seeding size of 0.002 was used in performing the simulations here to reduce the computational burden.</w:t>
      </w:r>
    </w:p>
    <w:p w:rsidR="00E457A8" w:rsidRDefault="00E457A8" w:rsidP="00EC176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After completion of the simulations, the radial displacement of the entire wall along the tube (axial spatial resolution </w:t>
      </w:r>
      <w:proofErr w:type="gramStart"/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of </w:t>
      </w:r>
      <m:oMath>
        <w:proofErr w:type="gramEnd"/>
        <m:r>
          <w:rPr>
            <w:rFonts w:ascii="Cambria Math" w:hAnsi="Cambria Math" w:cs="Times New Roman"/>
            <w:sz w:val="24"/>
            <w:szCs w:val="24"/>
            <w:highlight w:val="yellow"/>
          </w:rPr>
          <m:t>5 mm</m:t>
        </m:r>
      </m:oMath>
      <w:r w:rsidRPr="00E457A8">
        <w:rPr>
          <w:rFonts w:ascii="Times New Roman" w:hAnsi="Times New Roman" w:cs="Times New Roman"/>
          <w:sz w:val="24"/>
          <w:szCs w:val="24"/>
          <w:highlight w:val="yellow"/>
        </w:rPr>
        <w:t>) was measured on multiple time-points (temporal resolution of 0.375</w:t>
      </w:r>
      <m:oMath>
        <m:r>
          <w:rPr>
            <w:rFonts w:ascii="Cambria Math" w:hAnsi="Cambria Math" w:cs="Times New Roman"/>
            <w:sz w:val="24"/>
            <w:szCs w:val="24"/>
            <w:highlight w:val="yellow"/>
          </w:rPr>
          <m:t xml:space="preserve"> ms</m:t>
        </m:r>
      </m:oMath>
      <w:r w:rsidRPr="00E457A8">
        <w:rPr>
          <w:rFonts w:ascii="Times New Roman" w:hAnsi="Times New Roman" w:cs="Times New Roman"/>
          <w:sz w:val="24"/>
          <w:szCs w:val="24"/>
          <w:highlight w:val="yellow"/>
        </w:rPr>
        <w:t>) and the information was used to generate the spatio-temporal maps, allowing for the visualization and anal</w:t>
      </w:r>
      <w:proofErr w:type="spellStart"/>
      <w:r w:rsidRPr="00E457A8">
        <w:rPr>
          <w:rFonts w:ascii="Times New Roman" w:hAnsi="Times New Roman" w:cs="Times New Roman"/>
          <w:sz w:val="24"/>
          <w:szCs w:val="24"/>
          <w:highlight w:val="yellow"/>
        </w:rPr>
        <w:t>ysis</w:t>
      </w:r>
      <w:proofErr w:type="spellEnd"/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 of the entire wave propagation. The Pulse Wave Velocity (</w:t>
      </w:r>
      <w:r w:rsidRPr="00E457A8">
        <w:rPr>
          <w:rFonts w:ascii="Times New Roman" w:hAnsi="Times New Roman" w:cs="Times New Roman"/>
          <w:i/>
          <w:sz w:val="24"/>
          <w:szCs w:val="24"/>
          <w:highlight w:val="yellow"/>
        </w:rPr>
        <w:t>PWV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) was calculated as the slope of the linear regression fit to the wave </w:t>
      </w:r>
      <w:r w:rsidR="0090303D">
        <w:rPr>
          <w:rFonts w:ascii="Times New Roman" w:hAnsi="Times New Roman" w:cs="Times New Roman"/>
          <w:sz w:val="24"/>
          <w:szCs w:val="24"/>
          <w:highlight w:val="yellow"/>
        </w:rPr>
        <w:t>characteristic point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, defined as the 50% of the peaks. The </w:t>
      </w:r>
      <w:proofErr w:type="spellStart"/>
      <w:r w:rsidRPr="00E457A8">
        <w:rPr>
          <w:rFonts w:ascii="Times New Roman" w:hAnsi="Times New Roman" w:cs="Times New Roman"/>
          <w:sz w:val="24"/>
          <w:szCs w:val="24"/>
          <w:highlight w:val="yellow"/>
        </w:rPr>
        <w:t>spatio</w:t>
      </w:r>
      <w:proofErr w:type="spellEnd"/>
      <w:r w:rsidRPr="00E457A8">
        <w:rPr>
          <w:rFonts w:ascii="Times New Roman" w:hAnsi="Times New Roman" w:cs="Times New Roman"/>
          <w:sz w:val="24"/>
          <w:szCs w:val="24"/>
          <w:highlight w:val="yellow"/>
        </w:rPr>
        <w:t>-temporal maps were used to analyze the pulse wave propagation both qualitatively (</w:t>
      </w:r>
      <w:r w:rsidRPr="00E457A8">
        <w:rPr>
          <w:rFonts w:ascii="Times New Roman" w:hAnsi="Times New Roman" w:cs="Times New Roman"/>
          <w:i/>
          <w:sz w:val="24"/>
          <w:szCs w:val="24"/>
          <w:highlight w:val="yellow"/>
        </w:rPr>
        <w:t>e.g.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 forward, reflected and standing waves) and quantitatively (</w:t>
      </w:r>
      <w:proofErr w:type="spellStart"/>
      <w:r w:rsidRPr="00E457A8">
        <w:rPr>
          <w:rFonts w:ascii="Times New Roman" w:hAnsi="Times New Roman" w:cs="Times New Roman"/>
          <w:i/>
          <w:sz w:val="24"/>
          <w:szCs w:val="24"/>
          <w:highlight w:val="yellow"/>
        </w:rPr>
        <w:t>e.g.PWV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>s</w:t>
      </w:r>
      <w:proofErr w:type="spellEnd"/>
      <w:r w:rsidRPr="00E457A8">
        <w:rPr>
          <w:rFonts w:ascii="Times New Roman" w:hAnsi="Times New Roman" w:cs="Times New Roman"/>
          <w:sz w:val="24"/>
          <w:szCs w:val="24"/>
          <w:highlight w:val="yellow"/>
        </w:rPr>
        <w:t xml:space="preserve"> and linear correlation coefficients (</w:t>
      </w:r>
      <w:r w:rsidRPr="00E457A8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Pr="00E457A8">
        <w:rPr>
          <w:rFonts w:ascii="Times New Roman" w:hAnsi="Times New Roman" w:cs="Times New Roman"/>
          <w:i/>
          <w:sz w:val="24"/>
          <w:szCs w:val="24"/>
          <w:highlight w:val="yellow"/>
          <w:vertAlign w:val="superscript"/>
        </w:rPr>
        <w:t>2</w:t>
      </w:r>
      <w:r w:rsidRPr="00E457A8">
        <w:rPr>
          <w:rFonts w:ascii="Times New Roman" w:hAnsi="Times New Roman" w:cs="Times New Roman"/>
          <w:sz w:val="24"/>
          <w:szCs w:val="24"/>
          <w:highlight w:val="yellow"/>
        </w:rPr>
        <w:t>s) on the forward and reflected waves, and the width of the standing wave.</w:t>
      </w:r>
    </w:p>
    <w:p w:rsidR="00161831" w:rsidRDefault="0016183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11" w:rsidRDefault="00120F11" w:rsidP="007D11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20F11" w:rsidSect="00080C2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373" w:rsidRDefault="00626373" w:rsidP="00515C30">
      <w:pPr>
        <w:spacing w:after="0" w:line="240" w:lineRule="auto"/>
      </w:pPr>
      <w:r>
        <w:separator/>
      </w:r>
    </w:p>
  </w:endnote>
  <w:endnote w:type="continuationSeparator" w:id="0">
    <w:p w:rsidR="00626373" w:rsidRDefault="00626373" w:rsidP="00515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57443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0F11" w:rsidRDefault="003D47C7">
        <w:pPr>
          <w:pStyle w:val="Footer"/>
          <w:jc w:val="right"/>
        </w:pPr>
        <w:r>
          <w:fldChar w:fldCharType="begin"/>
        </w:r>
        <w:r w:rsidR="00120F11">
          <w:instrText xml:space="preserve"> PAGE   \* MERGEFORMAT </w:instrText>
        </w:r>
        <w:r>
          <w:fldChar w:fldCharType="separate"/>
        </w:r>
        <w:r w:rsidR="001979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0F11" w:rsidRDefault="00120F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373" w:rsidRDefault="00626373" w:rsidP="00515C30">
      <w:pPr>
        <w:spacing w:after="0" w:line="240" w:lineRule="auto"/>
      </w:pPr>
      <w:r>
        <w:separator/>
      </w:r>
    </w:p>
  </w:footnote>
  <w:footnote w:type="continuationSeparator" w:id="0">
    <w:p w:rsidR="00626373" w:rsidRDefault="00626373" w:rsidP="00515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11" w:rsidRDefault="00120F11">
    <w:pPr>
      <w:pStyle w:val="Header"/>
      <w:jc w:val="right"/>
    </w:pPr>
  </w:p>
  <w:p w:rsidR="00120F11" w:rsidRDefault="00120F1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248A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30D33BF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031C05DE"/>
    <w:multiLevelType w:val="hybridMultilevel"/>
    <w:tmpl w:val="97E489BE"/>
    <w:lvl w:ilvl="0" w:tplc="B802A6F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6C601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6A92B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8AA97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9A6C9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48A01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6AF9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4C3A1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FAD8F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867259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193701F0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1CC61E56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1D312A00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1E682522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2F37831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63E5F0B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2C01580D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301C5E89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31F9688D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68E7A37"/>
    <w:multiLevelType w:val="hybridMultilevel"/>
    <w:tmpl w:val="E77AB406"/>
    <w:lvl w:ilvl="0" w:tplc="DEF2A2C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1645A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96A07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F07FE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CAB69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2A98F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8C08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325E0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6AF49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A24393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4A4D2FC1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55903F0C"/>
    <w:multiLevelType w:val="hybridMultilevel"/>
    <w:tmpl w:val="FB92B3F2"/>
    <w:lvl w:ilvl="0" w:tplc="CBFC1D5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9C44B2">
      <w:start w:val="647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567B3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3864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E400E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F8742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D25AF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AAA7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CE6B2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5EE4D34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611076BB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72073CEC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74552856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>
    <w:nsid w:val="7B09610F"/>
    <w:multiLevelType w:val="multilevel"/>
    <w:tmpl w:val="B7002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11"/>
  </w:num>
  <w:num w:numId="5">
    <w:abstractNumId w:val="14"/>
  </w:num>
  <w:num w:numId="6">
    <w:abstractNumId w:val="6"/>
  </w:num>
  <w:num w:numId="7">
    <w:abstractNumId w:val="0"/>
  </w:num>
  <w:num w:numId="8">
    <w:abstractNumId w:val="19"/>
  </w:num>
  <w:num w:numId="9">
    <w:abstractNumId w:val="17"/>
  </w:num>
  <w:num w:numId="10">
    <w:abstractNumId w:val="18"/>
  </w:num>
  <w:num w:numId="11">
    <w:abstractNumId w:val="4"/>
  </w:num>
  <w:num w:numId="12">
    <w:abstractNumId w:val="3"/>
  </w:num>
  <w:num w:numId="13">
    <w:abstractNumId w:val="20"/>
  </w:num>
  <w:num w:numId="14">
    <w:abstractNumId w:val="7"/>
  </w:num>
  <w:num w:numId="15">
    <w:abstractNumId w:val="9"/>
  </w:num>
  <w:num w:numId="16">
    <w:abstractNumId w:val="1"/>
  </w:num>
  <w:num w:numId="17">
    <w:abstractNumId w:val="16"/>
  </w:num>
  <w:num w:numId="18">
    <w:abstractNumId w:val="13"/>
  </w:num>
  <w:num w:numId="19">
    <w:abstractNumId w:val="2"/>
  </w:num>
  <w:num w:numId="20">
    <w:abstractNumId w:val="8"/>
  </w:num>
  <w:num w:numId="21">
    <w:abstractNumId w:val="5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/ENLayout&gt;"/>
    <w:docVar w:name="EN.Libraries" w:val="&lt;Libraries&gt;&lt;item db-id=&quot;59dtfrx2h2xadoe5a55ve2wnpvw0zfxsee9d&quot;&gt;PWI&lt;record-ids&gt;&lt;item&gt;1&lt;/item&gt;&lt;item&gt;3&lt;/item&gt;&lt;item&gt;5&lt;/item&gt;&lt;item&gt;16&lt;/item&gt;&lt;item&gt;27&lt;/item&gt;&lt;item&gt;32&lt;/item&gt;&lt;item&gt;37&lt;/item&gt;&lt;item&gt;39&lt;/item&gt;&lt;item&gt;40&lt;/item&gt;&lt;item&gt;43&lt;/item&gt;&lt;item&gt;50&lt;/item&gt;&lt;item&gt;51&lt;/item&gt;&lt;item&gt;53&lt;/item&gt;&lt;item&gt;54&lt;/item&gt;&lt;item&gt;56&lt;/item&gt;&lt;item&gt;57&lt;/item&gt;&lt;item&gt;59&lt;/item&gt;&lt;item&gt;60&lt;/item&gt;&lt;item&gt;61&lt;/item&gt;&lt;item&gt;62&lt;/item&gt;&lt;item&gt;63&lt;/item&gt;&lt;item&gt;68&lt;/item&gt;&lt;item&gt;69&lt;/item&gt;&lt;item&gt;72&lt;/item&gt;&lt;item&gt;73&lt;/item&gt;&lt;item&gt;74&lt;/item&gt;&lt;item&gt;75&lt;/item&gt;&lt;item&gt;76&lt;/item&gt;&lt;item&gt;77&lt;/item&gt;&lt;item&gt;89&lt;/item&gt;&lt;item&gt;93&lt;/item&gt;&lt;item&gt;114&lt;/item&gt;&lt;item&gt;119&lt;/item&gt;&lt;item&gt;122&lt;/item&gt;&lt;item&gt;123&lt;/item&gt;&lt;item&gt;129&lt;/item&gt;&lt;item&gt;130&lt;/item&gt;&lt;item&gt;146&lt;/item&gt;&lt;item&gt;147&lt;/item&gt;&lt;item&gt;164&lt;/item&gt;&lt;item&gt;166&lt;/item&gt;&lt;item&gt;167&lt;/item&gt;&lt;item&gt;168&lt;/item&gt;&lt;item&gt;169&lt;/item&gt;&lt;item&gt;171&lt;/item&gt;&lt;item&gt;172&lt;/item&gt;&lt;item&gt;173&lt;/item&gt;&lt;item&gt;176&lt;/item&gt;&lt;item&gt;186&lt;/item&gt;&lt;item&gt;196&lt;/item&gt;&lt;item&gt;199&lt;/item&gt;&lt;item&gt;210&lt;/item&gt;&lt;item&gt;211&lt;/item&gt;&lt;item&gt;236&lt;/item&gt;&lt;item&gt;242&lt;/item&gt;&lt;item&gt;244&lt;/item&gt;&lt;item&gt;245&lt;/item&gt;&lt;item&gt;253&lt;/item&gt;&lt;item&gt;266&lt;/item&gt;&lt;item&gt;268&lt;/item&gt;&lt;item&gt;269&lt;/item&gt;&lt;item&gt;270&lt;/item&gt;&lt;item&gt;271&lt;/item&gt;&lt;item&gt;272&lt;/item&gt;&lt;/record-ids&gt;&lt;/item&gt;&lt;/Libraries&gt;"/>
  </w:docVars>
  <w:rsids>
    <w:rsidRoot w:val="00476882"/>
    <w:rsid w:val="0000037C"/>
    <w:rsid w:val="00002A18"/>
    <w:rsid w:val="00005C71"/>
    <w:rsid w:val="00005E5F"/>
    <w:rsid w:val="0001141D"/>
    <w:rsid w:val="00011B86"/>
    <w:rsid w:val="000130A0"/>
    <w:rsid w:val="000149CD"/>
    <w:rsid w:val="000153D9"/>
    <w:rsid w:val="00015C36"/>
    <w:rsid w:val="00015E81"/>
    <w:rsid w:val="00016E6D"/>
    <w:rsid w:val="00017DC2"/>
    <w:rsid w:val="00020A05"/>
    <w:rsid w:val="00021813"/>
    <w:rsid w:val="0002225D"/>
    <w:rsid w:val="000238CE"/>
    <w:rsid w:val="00024180"/>
    <w:rsid w:val="00025073"/>
    <w:rsid w:val="000255B6"/>
    <w:rsid w:val="00027364"/>
    <w:rsid w:val="00027A17"/>
    <w:rsid w:val="00027D16"/>
    <w:rsid w:val="00030625"/>
    <w:rsid w:val="00030B53"/>
    <w:rsid w:val="00031D47"/>
    <w:rsid w:val="00035286"/>
    <w:rsid w:val="00037576"/>
    <w:rsid w:val="00037E88"/>
    <w:rsid w:val="0004158D"/>
    <w:rsid w:val="00042BF4"/>
    <w:rsid w:val="00043EF8"/>
    <w:rsid w:val="00045580"/>
    <w:rsid w:val="00046E47"/>
    <w:rsid w:val="00047A4C"/>
    <w:rsid w:val="000508C0"/>
    <w:rsid w:val="0005367A"/>
    <w:rsid w:val="0005399E"/>
    <w:rsid w:val="00053DE1"/>
    <w:rsid w:val="00053E4F"/>
    <w:rsid w:val="00054348"/>
    <w:rsid w:val="00054A40"/>
    <w:rsid w:val="00054A64"/>
    <w:rsid w:val="000559A3"/>
    <w:rsid w:val="000603F6"/>
    <w:rsid w:val="00060C69"/>
    <w:rsid w:val="00060FBC"/>
    <w:rsid w:val="000612E9"/>
    <w:rsid w:val="00061BBA"/>
    <w:rsid w:val="00063670"/>
    <w:rsid w:val="00063A07"/>
    <w:rsid w:val="00064705"/>
    <w:rsid w:val="00064B77"/>
    <w:rsid w:val="00072A7D"/>
    <w:rsid w:val="00072C61"/>
    <w:rsid w:val="00076F2D"/>
    <w:rsid w:val="00080C2A"/>
    <w:rsid w:val="00081D4E"/>
    <w:rsid w:val="000828E6"/>
    <w:rsid w:val="0008364B"/>
    <w:rsid w:val="00083EF8"/>
    <w:rsid w:val="00083F50"/>
    <w:rsid w:val="000849D9"/>
    <w:rsid w:val="00084B24"/>
    <w:rsid w:val="00084C26"/>
    <w:rsid w:val="00086553"/>
    <w:rsid w:val="000865F4"/>
    <w:rsid w:val="00090B81"/>
    <w:rsid w:val="00091232"/>
    <w:rsid w:val="000921E1"/>
    <w:rsid w:val="00092A2A"/>
    <w:rsid w:val="00092A7C"/>
    <w:rsid w:val="00092A81"/>
    <w:rsid w:val="00092AFB"/>
    <w:rsid w:val="00092C3F"/>
    <w:rsid w:val="00093585"/>
    <w:rsid w:val="00095790"/>
    <w:rsid w:val="00095C01"/>
    <w:rsid w:val="00096DAC"/>
    <w:rsid w:val="00097850"/>
    <w:rsid w:val="00097EA4"/>
    <w:rsid w:val="000A000F"/>
    <w:rsid w:val="000A023E"/>
    <w:rsid w:val="000A04F2"/>
    <w:rsid w:val="000A1CD2"/>
    <w:rsid w:val="000A2BBA"/>
    <w:rsid w:val="000A2F8B"/>
    <w:rsid w:val="000A3131"/>
    <w:rsid w:val="000A6325"/>
    <w:rsid w:val="000A67E4"/>
    <w:rsid w:val="000A69C1"/>
    <w:rsid w:val="000A6FF9"/>
    <w:rsid w:val="000B2591"/>
    <w:rsid w:val="000B3B9A"/>
    <w:rsid w:val="000B67A0"/>
    <w:rsid w:val="000B70A6"/>
    <w:rsid w:val="000C0282"/>
    <w:rsid w:val="000C09E4"/>
    <w:rsid w:val="000C1186"/>
    <w:rsid w:val="000C153F"/>
    <w:rsid w:val="000C341E"/>
    <w:rsid w:val="000C5715"/>
    <w:rsid w:val="000C64B1"/>
    <w:rsid w:val="000C7E1C"/>
    <w:rsid w:val="000D1843"/>
    <w:rsid w:val="000D22E7"/>
    <w:rsid w:val="000D4691"/>
    <w:rsid w:val="000D61B2"/>
    <w:rsid w:val="000D6C1C"/>
    <w:rsid w:val="000D7D24"/>
    <w:rsid w:val="000E1857"/>
    <w:rsid w:val="000E3F43"/>
    <w:rsid w:val="000E5C12"/>
    <w:rsid w:val="000E606D"/>
    <w:rsid w:val="000F0571"/>
    <w:rsid w:val="000F185D"/>
    <w:rsid w:val="000F23F4"/>
    <w:rsid w:val="000F3093"/>
    <w:rsid w:val="000F43DC"/>
    <w:rsid w:val="000F4F0D"/>
    <w:rsid w:val="000F779B"/>
    <w:rsid w:val="000F7ADD"/>
    <w:rsid w:val="00101B04"/>
    <w:rsid w:val="00102B68"/>
    <w:rsid w:val="001037D0"/>
    <w:rsid w:val="001065B8"/>
    <w:rsid w:val="001069A9"/>
    <w:rsid w:val="001073AF"/>
    <w:rsid w:val="0010754E"/>
    <w:rsid w:val="0011077B"/>
    <w:rsid w:val="00111541"/>
    <w:rsid w:val="00112C66"/>
    <w:rsid w:val="0011343B"/>
    <w:rsid w:val="00113695"/>
    <w:rsid w:val="00113A5A"/>
    <w:rsid w:val="00114496"/>
    <w:rsid w:val="001150DF"/>
    <w:rsid w:val="0011736B"/>
    <w:rsid w:val="001176A8"/>
    <w:rsid w:val="00120F11"/>
    <w:rsid w:val="00121CD0"/>
    <w:rsid w:val="00123371"/>
    <w:rsid w:val="00124F92"/>
    <w:rsid w:val="00126251"/>
    <w:rsid w:val="0012668C"/>
    <w:rsid w:val="00126D59"/>
    <w:rsid w:val="00126E22"/>
    <w:rsid w:val="00126FC1"/>
    <w:rsid w:val="0013196A"/>
    <w:rsid w:val="00131B3E"/>
    <w:rsid w:val="00133641"/>
    <w:rsid w:val="001340FE"/>
    <w:rsid w:val="00134998"/>
    <w:rsid w:val="00135C7A"/>
    <w:rsid w:val="00135E05"/>
    <w:rsid w:val="00136A2D"/>
    <w:rsid w:val="00137A7F"/>
    <w:rsid w:val="00137EED"/>
    <w:rsid w:val="001407B5"/>
    <w:rsid w:val="00140C95"/>
    <w:rsid w:val="00140FBF"/>
    <w:rsid w:val="0014395A"/>
    <w:rsid w:val="00143B3F"/>
    <w:rsid w:val="00143F43"/>
    <w:rsid w:val="00144E23"/>
    <w:rsid w:val="00146504"/>
    <w:rsid w:val="00146BBE"/>
    <w:rsid w:val="00151D39"/>
    <w:rsid w:val="001526F2"/>
    <w:rsid w:val="00153A7C"/>
    <w:rsid w:val="00153BCB"/>
    <w:rsid w:val="00153DDD"/>
    <w:rsid w:val="00153E16"/>
    <w:rsid w:val="00153F5E"/>
    <w:rsid w:val="0015457A"/>
    <w:rsid w:val="00157496"/>
    <w:rsid w:val="0015785A"/>
    <w:rsid w:val="00161831"/>
    <w:rsid w:val="00161AB9"/>
    <w:rsid w:val="00162930"/>
    <w:rsid w:val="00164756"/>
    <w:rsid w:val="00165207"/>
    <w:rsid w:val="001670DD"/>
    <w:rsid w:val="00167ADB"/>
    <w:rsid w:val="00167BAF"/>
    <w:rsid w:val="00170F5D"/>
    <w:rsid w:val="00171599"/>
    <w:rsid w:val="001719BD"/>
    <w:rsid w:val="001720C0"/>
    <w:rsid w:val="00172B79"/>
    <w:rsid w:val="00172CB3"/>
    <w:rsid w:val="001730F4"/>
    <w:rsid w:val="00173EA6"/>
    <w:rsid w:val="00175F92"/>
    <w:rsid w:val="00176201"/>
    <w:rsid w:val="00180954"/>
    <w:rsid w:val="00182C7F"/>
    <w:rsid w:val="001831C3"/>
    <w:rsid w:val="001853C9"/>
    <w:rsid w:val="0018633D"/>
    <w:rsid w:val="00186E72"/>
    <w:rsid w:val="001877D1"/>
    <w:rsid w:val="00190786"/>
    <w:rsid w:val="00190D86"/>
    <w:rsid w:val="00192E5D"/>
    <w:rsid w:val="00194853"/>
    <w:rsid w:val="00196241"/>
    <w:rsid w:val="00196521"/>
    <w:rsid w:val="001969D7"/>
    <w:rsid w:val="00196CE7"/>
    <w:rsid w:val="0019780A"/>
    <w:rsid w:val="00197948"/>
    <w:rsid w:val="001A507E"/>
    <w:rsid w:val="001A5D6A"/>
    <w:rsid w:val="001A5FC5"/>
    <w:rsid w:val="001A664D"/>
    <w:rsid w:val="001A693E"/>
    <w:rsid w:val="001A7A9F"/>
    <w:rsid w:val="001B18F3"/>
    <w:rsid w:val="001B5B58"/>
    <w:rsid w:val="001B6A9B"/>
    <w:rsid w:val="001B6ADB"/>
    <w:rsid w:val="001B787D"/>
    <w:rsid w:val="001C0F4F"/>
    <w:rsid w:val="001C2158"/>
    <w:rsid w:val="001C5AFE"/>
    <w:rsid w:val="001C74EF"/>
    <w:rsid w:val="001D25EC"/>
    <w:rsid w:val="001D3047"/>
    <w:rsid w:val="001D3D57"/>
    <w:rsid w:val="001D42D6"/>
    <w:rsid w:val="001D4A00"/>
    <w:rsid w:val="001D5C22"/>
    <w:rsid w:val="001D638B"/>
    <w:rsid w:val="001D659A"/>
    <w:rsid w:val="001D7CA7"/>
    <w:rsid w:val="001E00BF"/>
    <w:rsid w:val="001E07A8"/>
    <w:rsid w:val="001E08B4"/>
    <w:rsid w:val="001E08FA"/>
    <w:rsid w:val="001E142F"/>
    <w:rsid w:val="001E1DEF"/>
    <w:rsid w:val="001E22EB"/>
    <w:rsid w:val="001E24B9"/>
    <w:rsid w:val="001E48D6"/>
    <w:rsid w:val="001E54DB"/>
    <w:rsid w:val="001E55C0"/>
    <w:rsid w:val="001E5FC0"/>
    <w:rsid w:val="001E6749"/>
    <w:rsid w:val="001E69EC"/>
    <w:rsid w:val="001F1CAC"/>
    <w:rsid w:val="001F1F69"/>
    <w:rsid w:val="001F2112"/>
    <w:rsid w:val="001F60B8"/>
    <w:rsid w:val="001F6392"/>
    <w:rsid w:val="001F65CD"/>
    <w:rsid w:val="001F797B"/>
    <w:rsid w:val="00200C21"/>
    <w:rsid w:val="00201DDD"/>
    <w:rsid w:val="002022D7"/>
    <w:rsid w:val="00202553"/>
    <w:rsid w:val="002039E0"/>
    <w:rsid w:val="00204351"/>
    <w:rsid w:val="002043DA"/>
    <w:rsid w:val="002055A2"/>
    <w:rsid w:val="002063E6"/>
    <w:rsid w:val="0020677C"/>
    <w:rsid w:val="0020762C"/>
    <w:rsid w:val="00207CFD"/>
    <w:rsid w:val="00207F0A"/>
    <w:rsid w:val="002102AE"/>
    <w:rsid w:val="00210CCE"/>
    <w:rsid w:val="002121CE"/>
    <w:rsid w:val="0021263C"/>
    <w:rsid w:val="00212D4C"/>
    <w:rsid w:val="00214FCF"/>
    <w:rsid w:val="0021545D"/>
    <w:rsid w:val="00215D32"/>
    <w:rsid w:val="00217234"/>
    <w:rsid w:val="00222059"/>
    <w:rsid w:val="002230ED"/>
    <w:rsid w:val="002243FD"/>
    <w:rsid w:val="00224AD1"/>
    <w:rsid w:val="00225EA6"/>
    <w:rsid w:val="00226787"/>
    <w:rsid w:val="00227AC0"/>
    <w:rsid w:val="00232211"/>
    <w:rsid w:val="002340F3"/>
    <w:rsid w:val="00235D92"/>
    <w:rsid w:val="0023654E"/>
    <w:rsid w:val="00236C56"/>
    <w:rsid w:val="00240F3A"/>
    <w:rsid w:val="00242D77"/>
    <w:rsid w:val="00244E3C"/>
    <w:rsid w:val="00245EE8"/>
    <w:rsid w:val="00246047"/>
    <w:rsid w:val="00246881"/>
    <w:rsid w:val="00247CD9"/>
    <w:rsid w:val="0025121C"/>
    <w:rsid w:val="00252269"/>
    <w:rsid w:val="00254C70"/>
    <w:rsid w:val="00254E29"/>
    <w:rsid w:val="00256F1D"/>
    <w:rsid w:val="002572B6"/>
    <w:rsid w:val="00257A5C"/>
    <w:rsid w:val="00257E94"/>
    <w:rsid w:val="002603F9"/>
    <w:rsid w:val="00262CC9"/>
    <w:rsid w:val="00263A89"/>
    <w:rsid w:val="0026452C"/>
    <w:rsid w:val="00265E26"/>
    <w:rsid w:val="002674C8"/>
    <w:rsid w:val="00270542"/>
    <w:rsid w:val="00270B5C"/>
    <w:rsid w:val="00272B44"/>
    <w:rsid w:val="00273B88"/>
    <w:rsid w:val="00274ECC"/>
    <w:rsid w:val="00275569"/>
    <w:rsid w:val="00276159"/>
    <w:rsid w:val="00280EBF"/>
    <w:rsid w:val="00281037"/>
    <w:rsid w:val="00282F2E"/>
    <w:rsid w:val="0028354D"/>
    <w:rsid w:val="002841E9"/>
    <w:rsid w:val="00285227"/>
    <w:rsid w:val="00287322"/>
    <w:rsid w:val="00292F57"/>
    <w:rsid w:val="00293F31"/>
    <w:rsid w:val="0029452A"/>
    <w:rsid w:val="002955A4"/>
    <w:rsid w:val="00296813"/>
    <w:rsid w:val="002A0A69"/>
    <w:rsid w:val="002A1889"/>
    <w:rsid w:val="002A1925"/>
    <w:rsid w:val="002A2923"/>
    <w:rsid w:val="002A3B51"/>
    <w:rsid w:val="002A4534"/>
    <w:rsid w:val="002A63E6"/>
    <w:rsid w:val="002A6FDE"/>
    <w:rsid w:val="002A6FFC"/>
    <w:rsid w:val="002A7CFE"/>
    <w:rsid w:val="002A7EA2"/>
    <w:rsid w:val="002B045E"/>
    <w:rsid w:val="002B05B0"/>
    <w:rsid w:val="002B0676"/>
    <w:rsid w:val="002B077A"/>
    <w:rsid w:val="002B0975"/>
    <w:rsid w:val="002B26BD"/>
    <w:rsid w:val="002B2B0F"/>
    <w:rsid w:val="002B3B1A"/>
    <w:rsid w:val="002B574B"/>
    <w:rsid w:val="002B6D40"/>
    <w:rsid w:val="002B7D58"/>
    <w:rsid w:val="002C1E38"/>
    <w:rsid w:val="002C2A8D"/>
    <w:rsid w:val="002C3EB6"/>
    <w:rsid w:val="002C4674"/>
    <w:rsid w:val="002C4EE1"/>
    <w:rsid w:val="002C566A"/>
    <w:rsid w:val="002C5E6F"/>
    <w:rsid w:val="002C7135"/>
    <w:rsid w:val="002C78B4"/>
    <w:rsid w:val="002C7B54"/>
    <w:rsid w:val="002D021D"/>
    <w:rsid w:val="002D5BF9"/>
    <w:rsid w:val="002D6604"/>
    <w:rsid w:val="002D7070"/>
    <w:rsid w:val="002E16EF"/>
    <w:rsid w:val="002E20B1"/>
    <w:rsid w:val="002E3348"/>
    <w:rsid w:val="002E3933"/>
    <w:rsid w:val="002E46A6"/>
    <w:rsid w:val="002E5EB4"/>
    <w:rsid w:val="002F2980"/>
    <w:rsid w:val="002F2B12"/>
    <w:rsid w:val="002F3773"/>
    <w:rsid w:val="002F38F2"/>
    <w:rsid w:val="002F3957"/>
    <w:rsid w:val="002F42BD"/>
    <w:rsid w:val="002F5D6C"/>
    <w:rsid w:val="002F5FF9"/>
    <w:rsid w:val="002F62B1"/>
    <w:rsid w:val="002F6DAF"/>
    <w:rsid w:val="00301162"/>
    <w:rsid w:val="0030171A"/>
    <w:rsid w:val="0030236B"/>
    <w:rsid w:val="00304359"/>
    <w:rsid w:val="00304717"/>
    <w:rsid w:val="00306272"/>
    <w:rsid w:val="00311AC9"/>
    <w:rsid w:val="00311B10"/>
    <w:rsid w:val="00313E51"/>
    <w:rsid w:val="00314885"/>
    <w:rsid w:val="003174E2"/>
    <w:rsid w:val="003201B2"/>
    <w:rsid w:val="00320F28"/>
    <w:rsid w:val="0032135E"/>
    <w:rsid w:val="00321A52"/>
    <w:rsid w:val="003235F3"/>
    <w:rsid w:val="00323E00"/>
    <w:rsid w:val="0032477A"/>
    <w:rsid w:val="00324C8E"/>
    <w:rsid w:val="0032569B"/>
    <w:rsid w:val="00326640"/>
    <w:rsid w:val="0033094D"/>
    <w:rsid w:val="00331BC7"/>
    <w:rsid w:val="00333872"/>
    <w:rsid w:val="00333D45"/>
    <w:rsid w:val="0033411B"/>
    <w:rsid w:val="00334D55"/>
    <w:rsid w:val="00337A96"/>
    <w:rsid w:val="0034003F"/>
    <w:rsid w:val="0034061B"/>
    <w:rsid w:val="00340A98"/>
    <w:rsid w:val="00341FBA"/>
    <w:rsid w:val="00343BD6"/>
    <w:rsid w:val="00344322"/>
    <w:rsid w:val="00345E51"/>
    <w:rsid w:val="00346E24"/>
    <w:rsid w:val="003508AB"/>
    <w:rsid w:val="00351619"/>
    <w:rsid w:val="00351EDF"/>
    <w:rsid w:val="003536F0"/>
    <w:rsid w:val="00354A53"/>
    <w:rsid w:val="003556CB"/>
    <w:rsid w:val="00355BE9"/>
    <w:rsid w:val="00355FDD"/>
    <w:rsid w:val="00356BCD"/>
    <w:rsid w:val="003578DA"/>
    <w:rsid w:val="0036048E"/>
    <w:rsid w:val="00361253"/>
    <w:rsid w:val="00361ED1"/>
    <w:rsid w:val="003626D5"/>
    <w:rsid w:val="00363FDD"/>
    <w:rsid w:val="003643EB"/>
    <w:rsid w:val="00367B30"/>
    <w:rsid w:val="00367D6C"/>
    <w:rsid w:val="0037024A"/>
    <w:rsid w:val="003712F5"/>
    <w:rsid w:val="00372721"/>
    <w:rsid w:val="00373804"/>
    <w:rsid w:val="00374811"/>
    <w:rsid w:val="00374C5F"/>
    <w:rsid w:val="00375437"/>
    <w:rsid w:val="0037724F"/>
    <w:rsid w:val="0037760C"/>
    <w:rsid w:val="003807F3"/>
    <w:rsid w:val="00380F35"/>
    <w:rsid w:val="00381207"/>
    <w:rsid w:val="00381CC5"/>
    <w:rsid w:val="003831F6"/>
    <w:rsid w:val="00384020"/>
    <w:rsid w:val="00387395"/>
    <w:rsid w:val="003877B6"/>
    <w:rsid w:val="00387E0A"/>
    <w:rsid w:val="0039056E"/>
    <w:rsid w:val="00390B19"/>
    <w:rsid w:val="00391489"/>
    <w:rsid w:val="003915AC"/>
    <w:rsid w:val="00392A11"/>
    <w:rsid w:val="00392D21"/>
    <w:rsid w:val="00393AE6"/>
    <w:rsid w:val="00397998"/>
    <w:rsid w:val="003A036E"/>
    <w:rsid w:val="003A072A"/>
    <w:rsid w:val="003A2AE3"/>
    <w:rsid w:val="003A2D0F"/>
    <w:rsid w:val="003A3C07"/>
    <w:rsid w:val="003A52B9"/>
    <w:rsid w:val="003A59E4"/>
    <w:rsid w:val="003A7654"/>
    <w:rsid w:val="003B0A50"/>
    <w:rsid w:val="003B0B28"/>
    <w:rsid w:val="003B0B4C"/>
    <w:rsid w:val="003B118C"/>
    <w:rsid w:val="003B215A"/>
    <w:rsid w:val="003B364E"/>
    <w:rsid w:val="003B37D5"/>
    <w:rsid w:val="003B4F2D"/>
    <w:rsid w:val="003B594C"/>
    <w:rsid w:val="003B6BE8"/>
    <w:rsid w:val="003B74D7"/>
    <w:rsid w:val="003B7C66"/>
    <w:rsid w:val="003C1F70"/>
    <w:rsid w:val="003C26D5"/>
    <w:rsid w:val="003C3586"/>
    <w:rsid w:val="003C387C"/>
    <w:rsid w:val="003C3F11"/>
    <w:rsid w:val="003C4B08"/>
    <w:rsid w:val="003C4BF7"/>
    <w:rsid w:val="003C5E7C"/>
    <w:rsid w:val="003C61E9"/>
    <w:rsid w:val="003C61FB"/>
    <w:rsid w:val="003C66F3"/>
    <w:rsid w:val="003C7A4D"/>
    <w:rsid w:val="003D1D03"/>
    <w:rsid w:val="003D2FE9"/>
    <w:rsid w:val="003D4325"/>
    <w:rsid w:val="003D47C7"/>
    <w:rsid w:val="003D4F87"/>
    <w:rsid w:val="003D53D9"/>
    <w:rsid w:val="003D6801"/>
    <w:rsid w:val="003D689A"/>
    <w:rsid w:val="003D69AA"/>
    <w:rsid w:val="003E0376"/>
    <w:rsid w:val="003E20FE"/>
    <w:rsid w:val="003E23D4"/>
    <w:rsid w:val="003E3D61"/>
    <w:rsid w:val="003E3F7F"/>
    <w:rsid w:val="003E40F4"/>
    <w:rsid w:val="003E5E33"/>
    <w:rsid w:val="003E6D01"/>
    <w:rsid w:val="003E6E00"/>
    <w:rsid w:val="003F07B6"/>
    <w:rsid w:val="003F1D4B"/>
    <w:rsid w:val="003F21A4"/>
    <w:rsid w:val="003F26B3"/>
    <w:rsid w:val="003F35DD"/>
    <w:rsid w:val="003F42B1"/>
    <w:rsid w:val="003F4738"/>
    <w:rsid w:val="003F4915"/>
    <w:rsid w:val="003F49E7"/>
    <w:rsid w:val="003F5BC6"/>
    <w:rsid w:val="003F77C9"/>
    <w:rsid w:val="003F780D"/>
    <w:rsid w:val="003F7F92"/>
    <w:rsid w:val="00400858"/>
    <w:rsid w:val="00400E13"/>
    <w:rsid w:val="00402198"/>
    <w:rsid w:val="00402914"/>
    <w:rsid w:val="00402B6C"/>
    <w:rsid w:val="00402D76"/>
    <w:rsid w:val="004032C7"/>
    <w:rsid w:val="004035B6"/>
    <w:rsid w:val="00404031"/>
    <w:rsid w:val="0040436C"/>
    <w:rsid w:val="00404A69"/>
    <w:rsid w:val="00404F2A"/>
    <w:rsid w:val="00405535"/>
    <w:rsid w:val="004057B8"/>
    <w:rsid w:val="00405E03"/>
    <w:rsid w:val="004060DE"/>
    <w:rsid w:val="0040716F"/>
    <w:rsid w:val="00410845"/>
    <w:rsid w:val="00411CD5"/>
    <w:rsid w:val="004136B4"/>
    <w:rsid w:val="00413C75"/>
    <w:rsid w:val="00413E92"/>
    <w:rsid w:val="00414F9A"/>
    <w:rsid w:val="00415336"/>
    <w:rsid w:val="00415913"/>
    <w:rsid w:val="00415E92"/>
    <w:rsid w:val="004169C1"/>
    <w:rsid w:val="00416A09"/>
    <w:rsid w:val="0041734F"/>
    <w:rsid w:val="00417403"/>
    <w:rsid w:val="0042064C"/>
    <w:rsid w:val="00421026"/>
    <w:rsid w:val="00421D0D"/>
    <w:rsid w:val="004220BB"/>
    <w:rsid w:val="00422883"/>
    <w:rsid w:val="00422D0D"/>
    <w:rsid w:val="0042315C"/>
    <w:rsid w:val="00423CFC"/>
    <w:rsid w:val="004255DA"/>
    <w:rsid w:val="00425781"/>
    <w:rsid w:val="00426160"/>
    <w:rsid w:val="00426F31"/>
    <w:rsid w:val="00436A00"/>
    <w:rsid w:val="00440C07"/>
    <w:rsid w:val="00441245"/>
    <w:rsid w:val="004414F8"/>
    <w:rsid w:val="00441A34"/>
    <w:rsid w:val="00441AF2"/>
    <w:rsid w:val="00442297"/>
    <w:rsid w:val="004425B1"/>
    <w:rsid w:val="00442C7A"/>
    <w:rsid w:val="00443C35"/>
    <w:rsid w:val="00444409"/>
    <w:rsid w:val="004444EC"/>
    <w:rsid w:val="004448AB"/>
    <w:rsid w:val="00445777"/>
    <w:rsid w:val="00445A66"/>
    <w:rsid w:val="00446422"/>
    <w:rsid w:val="00446C37"/>
    <w:rsid w:val="00446C66"/>
    <w:rsid w:val="00446D68"/>
    <w:rsid w:val="00450210"/>
    <w:rsid w:val="004504C1"/>
    <w:rsid w:val="00451912"/>
    <w:rsid w:val="00453CB5"/>
    <w:rsid w:val="004566F7"/>
    <w:rsid w:val="00456C36"/>
    <w:rsid w:val="004576F5"/>
    <w:rsid w:val="00461ACB"/>
    <w:rsid w:val="00461ECF"/>
    <w:rsid w:val="004625BC"/>
    <w:rsid w:val="0046330F"/>
    <w:rsid w:val="00465DA5"/>
    <w:rsid w:val="00466859"/>
    <w:rsid w:val="0046729F"/>
    <w:rsid w:val="00470997"/>
    <w:rsid w:val="00472BEF"/>
    <w:rsid w:val="00473C8B"/>
    <w:rsid w:val="00475596"/>
    <w:rsid w:val="0047669E"/>
    <w:rsid w:val="00476882"/>
    <w:rsid w:val="00482285"/>
    <w:rsid w:val="00482A9D"/>
    <w:rsid w:val="00483289"/>
    <w:rsid w:val="00484293"/>
    <w:rsid w:val="00485617"/>
    <w:rsid w:val="004856A8"/>
    <w:rsid w:val="00487EA7"/>
    <w:rsid w:val="00491D03"/>
    <w:rsid w:val="00491EBF"/>
    <w:rsid w:val="00492BBA"/>
    <w:rsid w:val="00492F1D"/>
    <w:rsid w:val="00493DC1"/>
    <w:rsid w:val="00494994"/>
    <w:rsid w:val="00495BD6"/>
    <w:rsid w:val="0049616D"/>
    <w:rsid w:val="004A2E3E"/>
    <w:rsid w:val="004A35E9"/>
    <w:rsid w:val="004A6A05"/>
    <w:rsid w:val="004A6FF0"/>
    <w:rsid w:val="004B0D8C"/>
    <w:rsid w:val="004B2203"/>
    <w:rsid w:val="004B59E2"/>
    <w:rsid w:val="004B6236"/>
    <w:rsid w:val="004B62D1"/>
    <w:rsid w:val="004C02CA"/>
    <w:rsid w:val="004C0876"/>
    <w:rsid w:val="004C14F6"/>
    <w:rsid w:val="004C1A84"/>
    <w:rsid w:val="004C298D"/>
    <w:rsid w:val="004C2AA2"/>
    <w:rsid w:val="004C2CE4"/>
    <w:rsid w:val="004C3764"/>
    <w:rsid w:val="004C3A70"/>
    <w:rsid w:val="004C4AA9"/>
    <w:rsid w:val="004C5372"/>
    <w:rsid w:val="004C54B7"/>
    <w:rsid w:val="004C689E"/>
    <w:rsid w:val="004C6CB5"/>
    <w:rsid w:val="004C6E1C"/>
    <w:rsid w:val="004C79FC"/>
    <w:rsid w:val="004D01B7"/>
    <w:rsid w:val="004D10DD"/>
    <w:rsid w:val="004D2208"/>
    <w:rsid w:val="004D2C88"/>
    <w:rsid w:val="004D33A5"/>
    <w:rsid w:val="004D38B8"/>
    <w:rsid w:val="004D3BCC"/>
    <w:rsid w:val="004D4F8F"/>
    <w:rsid w:val="004D4FBE"/>
    <w:rsid w:val="004D51DC"/>
    <w:rsid w:val="004D5435"/>
    <w:rsid w:val="004D7EAA"/>
    <w:rsid w:val="004E0575"/>
    <w:rsid w:val="004E2186"/>
    <w:rsid w:val="004E2AC1"/>
    <w:rsid w:val="004E2BDB"/>
    <w:rsid w:val="004E3924"/>
    <w:rsid w:val="004E4021"/>
    <w:rsid w:val="004E4B8F"/>
    <w:rsid w:val="004E541C"/>
    <w:rsid w:val="004E7824"/>
    <w:rsid w:val="004E7F96"/>
    <w:rsid w:val="004F06D2"/>
    <w:rsid w:val="004F2DA2"/>
    <w:rsid w:val="004F4EC5"/>
    <w:rsid w:val="004F56AE"/>
    <w:rsid w:val="004F5BEF"/>
    <w:rsid w:val="004F70D7"/>
    <w:rsid w:val="004F7539"/>
    <w:rsid w:val="004F7736"/>
    <w:rsid w:val="004F7D09"/>
    <w:rsid w:val="00500B10"/>
    <w:rsid w:val="00501002"/>
    <w:rsid w:val="0050103F"/>
    <w:rsid w:val="0050238B"/>
    <w:rsid w:val="0050460D"/>
    <w:rsid w:val="00506515"/>
    <w:rsid w:val="0050660E"/>
    <w:rsid w:val="005077EC"/>
    <w:rsid w:val="00507C63"/>
    <w:rsid w:val="0051035B"/>
    <w:rsid w:val="00510CE4"/>
    <w:rsid w:val="00510D0F"/>
    <w:rsid w:val="00513050"/>
    <w:rsid w:val="005138D6"/>
    <w:rsid w:val="00515AC4"/>
    <w:rsid w:val="00515B14"/>
    <w:rsid w:val="00515B7F"/>
    <w:rsid w:val="00515C30"/>
    <w:rsid w:val="00516174"/>
    <w:rsid w:val="00516CEE"/>
    <w:rsid w:val="00517456"/>
    <w:rsid w:val="00517647"/>
    <w:rsid w:val="00517D1B"/>
    <w:rsid w:val="00521F98"/>
    <w:rsid w:val="00522034"/>
    <w:rsid w:val="00522129"/>
    <w:rsid w:val="0052346C"/>
    <w:rsid w:val="005246FF"/>
    <w:rsid w:val="00525942"/>
    <w:rsid w:val="00525DF5"/>
    <w:rsid w:val="00531A7F"/>
    <w:rsid w:val="005327C0"/>
    <w:rsid w:val="005329CC"/>
    <w:rsid w:val="00532F8F"/>
    <w:rsid w:val="00533349"/>
    <w:rsid w:val="00533ED8"/>
    <w:rsid w:val="0053476B"/>
    <w:rsid w:val="00535ECA"/>
    <w:rsid w:val="005368EC"/>
    <w:rsid w:val="005368FB"/>
    <w:rsid w:val="00536DE3"/>
    <w:rsid w:val="005370FE"/>
    <w:rsid w:val="00537130"/>
    <w:rsid w:val="00537527"/>
    <w:rsid w:val="00540268"/>
    <w:rsid w:val="00540802"/>
    <w:rsid w:val="005423C1"/>
    <w:rsid w:val="00542A28"/>
    <w:rsid w:val="00543771"/>
    <w:rsid w:val="00545AC2"/>
    <w:rsid w:val="00547221"/>
    <w:rsid w:val="0054743F"/>
    <w:rsid w:val="00552DD0"/>
    <w:rsid w:val="005547C5"/>
    <w:rsid w:val="00555A47"/>
    <w:rsid w:val="00555B37"/>
    <w:rsid w:val="00555E77"/>
    <w:rsid w:val="005562F6"/>
    <w:rsid w:val="0055748A"/>
    <w:rsid w:val="005615DD"/>
    <w:rsid w:val="00561FC3"/>
    <w:rsid w:val="005627E1"/>
    <w:rsid w:val="00562A4B"/>
    <w:rsid w:val="00563B4C"/>
    <w:rsid w:val="0056495D"/>
    <w:rsid w:val="005650B8"/>
    <w:rsid w:val="00566B83"/>
    <w:rsid w:val="00567190"/>
    <w:rsid w:val="00570E4B"/>
    <w:rsid w:val="005712C8"/>
    <w:rsid w:val="005714BD"/>
    <w:rsid w:val="005714D9"/>
    <w:rsid w:val="00571A91"/>
    <w:rsid w:val="00571C1C"/>
    <w:rsid w:val="0057386D"/>
    <w:rsid w:val="005749A6"/>
    <w:rsid w:val="005764F4"/>
    <w:rsid w:val="005800BC"/>
    <w:rsid w:val="00580736"/>
    <w:rsid w:val="00581EED"/>
    <w:rsid w:val="00582B58"/>
    <w:rsid w:val="00582B91"/>
    <w:rsid w:val="00583E64"/>
    <w:rsid w:val="00584047"/>
    <w:rsid w:val="00584511"/>
    <w:rsid w:val="00591245"/>
    <w:rsid w:val="00592C74"/>
    <w:rsid w:val="00594230"/>
    <w:rsid w:val="0059465F"/>
    <w:rsid w:val="00594926"/>
    <w:rsid w:val="00594CEC"/>
    <w:rsid w:val="00594ECA"/>
    <w:rsid w:val="00596251"/>
    <w:rsid w:val="00596CE8"/>
    <w:rsid w:val="00597153"/>
    <w:rsid w:val="005A1828"/>
    <w:rsid w:val="005A4CDF"/>
    <w:rsid w:val="005A612C"/>
    <w:rsid w:val="005A7F5D"/>
    <w:rsid w:val="005B1B9D"/>
    <w:rsid w:val="005B1BFF"/>
    <w:rsid w:val="005B225E"/>
    <w:rsid w:val="005B3348"/>
    <w:rsid w:val="005B5CC1"/>
    <w:rsid w:val="005B60FA"/>
    <w:rsid w:val="005B6403"/>
    <w:rsid w:val="005B6B0A"/>
    <w:rsid w:val="005B7EC5"/>
    <w:rsid w:val="005C0B20"/>
    <w:rsid w:val="005C18C8"/>
    <w:rsid w:val="005C1AE1"/>
    <w:rsid w:val="005C1DEB"/>
    <w:rsid w:val="005C31ED"/>
    <w:rsid w:val="005C47E9"/>
    <w:rsid w:val="005C5551"/>
    <w:rsid w:val="005C57EF"/>
    <w:rsid w:val="005C617D"/>
    <w:rsid w:val="005C7FD6"/>
    <w:rsid w:val="005D18AA"/>
    <w:rsid w:val="005D1BA8"/>
    <w:rsid w:val="005D1D55"/>
    <w:rsid w:val="005D388E"/>
    <w:rsid w:val="005D4CD5"/>
    <w:rsid w:val="005D4CEC"/>
    <w:rsid w:val="005D5A8C"/>
    <w:rsid w:val="005E016E"/>
    <w:rsid w:val="005E0447"/>
    <w:rsid w:val="005E054A"/>
    <w:rsid w:val="005E1D0C"/>
    <w:rsid w:val="005E21BD"/>
    <w:rsid w:val="005E554E"/>
    <w:rsid w:val="005E56D9"/>
    <w:rsid w:val="005E70E3"/>
    <w:rsid w:val="005E7384"/>
    <w:rsid w:val="005F00BC"/>
    <w:rsid w:val="005F10C5"/>
    <w:rsid w:val="005F1D1F"/>
    <w:rsid w:val="005F24E1"/>
    <w:rsid w:val="005F356F"/>
    <w:rsid w:val="005F3EB0"/>
    <w:rsid w:val="005F6EE9"/>
    <w:rsid w:val="005F74B2"/>
    <w:rsid w:val="0060057C"/>
    <w:rsid w:val="0060074C"/>
    <w:rsid w:val="0060074E"/>
    <w:rsid w:val="00600F6D"/>
    <w:rsid w:val="0060218F"/>
    <w:rsid w:val="00604A11"/>
    <w:rsid w:val="00604ACE"/>
    <w:rsid w:val="00605609"/>
    <w:rsid w:val="00605628"/>
    <w:rsid w:val="006118F9"/>
    <w:rsid w:val="00611D60"/>
    <w:rsid w:val="00613413"/>
    <w:rsid w:val="00614B82"/>
    <w:rsid w:val="00614CCE"/>
    <w:rsid w:val="0061780F"/>
    <w:rsid w:val="00617C0A"/>
    <w:rsid w:val="006200F8"/>
    <w:rsid w:val="00620201"/>
    <w:rsid w:val="00620F73"/>
    <w:rsid w:val="006211B4"/>
    <w:rsid w:val="00621737"/>
    <w:rsid w:val="00621C5B"/>
    <w:rsid w:val="006231AE"/>
    <w:rsid w:val="0062384E"/>
    <w:rsid w:val="00625C92"/>
    <w:rsid w:val="00626373"/>
    <w:rsid w:val="006264FD"/>
    <w:rsid w:val="0062650B"/>
    <w:rsid w:val="00631248"/>
    <w:rsid w:val="00632473"/>
    <w:rsid w:val="006326E0"/>
    <w:rsid w:val="00633FC3"/>
    <w:rsid w:val="006341AB"/>
    <w:rsid w:val="00634460"/>
    <w:rsid w:val="00634BDD"/>
    <w:rsid w:val="006359ED"/>
    <w:rsid w:val="00636283"/>
    <w:rsid w:val="0063668B"/>
    <w:rsid w:val="00640216"/>
    <w:rsid w:val="00640450"/>
    <w:rsid w:val="00640CBF"/>
    <w:rsid w:val="00641049"/>
    <w:rsid w:val="00641D8A"/>
    <w:rsid w:val="006455F5"/>
    <w:rsid w:val="00645B70"/>
    <w:rsid w:val="00650654"/>
    <w:rsid w:val="00650888"/>
    <w:rsid w:val="00650B8C"/>
    <w:rsid w:val="006515C7"/>
    <w:rsid w:val="0065220E"/>
    <w:rsid w:val="006537E9"/>
    <w:rsid w:val="0065385E"/>
    <w:rsid w:val="006543EE"/>
    <w:rsid w:val="00654CD7"/>
    <w:rsid w:val="00661FB0"/>
    <w:rsid w:val="006635B1"/>
    <w:rsid w:val="006635BA"/>
    <w:rsid w:val="00663E73"/>
    <w:rsid w:val="00665E22"/>
    <w:rsid w:val="006661E6"/>
    <w:rsid w:val="006663C3"/>
    <w:rsid w:val="00666941"/>
    <w:rsid w:val="00671BBF"/>
    <w:rsid w:val="00671EA4"/>
    <w:rsid w:val="006724CB"/>
    <w:rsid w:val="0067262F"/>
    <w:rsid w:val="006734B2"/>
    <w:rsid w:val="00674F66"/>
    <w:rsid w:val="00676014"/>
    <w:rsid w:val="006764C3"/>
    <w:rsid w:val="0067699B"/>
    <w:rsid w:val="00677913"/>
    <w:rsid w:val="00677A50"/>
    <w:rsid w:val="00677D79"/>
    <w:rsid w:val="00680BF6"/>
    <w:rsid w:val="00681D36"/>
    <w:rsid w:val="0068467F"/>
    <w:rsid w:val="00686978"/>
    <w:rsid w:val="00690803"/>
    <w:rsid w:val="00691211"/>
    <w:rsid w:val="006925BB"/>
    <w:rsid w:val="006928D3"/>
    <w:rsid w:val="0069376D"/>
    <w:rsid w:val="00693FE4"/>
    <w:rsid w:val="00694D13"/>
    <w:rsid w:val="00695017"/>
    <w:rsid w:val="0069799D"/>
    <w:rsid w:val="006A04D9"/>
    <w:rsid w:val="006A14D6"/>
    <w:rsid w:val="006A1D0A"/>
    <w:rsid w:val="006A26F9"/>
    <w:rsid w:val="006A27A0"/>
    <w:rsid w:val="006A323E"/>
    <w:rsid w:val="006B3006"/>
    <w:rsid w:val="006B34A0"/>
    <w:rsid w:val="006B363A"/>
    <w:rsid w:val="006B511E"/>
    <w:rsid w:val="006B5D3D"/>
    <w:rsid w:val="006C058C"/>
    <w:rsid w:val="006C08F0"/>
    <w:rsid w:val="006C1F49"/>
    <w:rsid w:val="006C321E"/>
    <w:rsid w:val="006C3544"/>
    <w:rsid w:val="006C3B96"/>
    <w:rsid w:val="006C3BD1"/>
    <w:rsid w:val="006C3F48"/>
    <w:rsid w:val="006C3FFD"/>
    <w:rsid w:val="006C4222"/>
    <w:rsid w:val="006C4CF8"/>
    <w:rsid w:val="006C577A"/>
    <w:rsid w:val="006C61F9"/>
    <w:rsid w:val="006C6F0F"/>
    <w:rsid w:val="006D0158"/>
    <w:rsid w:val="006D06E2"/>
    <w:rsid w:val="006D1BE3"/>
    <w:rsid w:val="006D2175"/>
    <w:rsid w:val="006D37D1"/>
    <w:rsid w:val="006D455E"/>
    <w:rsid w:val="006D52B9"/>
    <w:rsid w:val="006D52E4"/>
    <w:rsid w:val="006D5907"/>
    <w:rsid w:val="006D64AF"/>
    <w:rsid w:val="006D6D6E"/>
    <w:rsid w:val="006D6F59"/>
    <w:rsid w:val="006D7B15"/>
    <w:rsid w:val="006D7E62"/>
    <w:rsid w:val="006E12AF"/>
    <w:rsid w:val="006E17FA"/>
    <w:rsid w:val="006E1923"/>
    <w:rsid w:val="006E19EC"/>
    <w:rsid w:val="006E19F3"/>
    <w:rsid w:val="006E1EC8"/>
    <w:rsid w:val="006E2198"/>
    <w:rsid w:val="006E310E"/>
    <w:rsid w:val="006E66C2"/>
    <w:rsid w:val="006E69B2"/>
    <w:rsid w:val="006E7305"/>
    <w:rsid w:val="006F0801"/>
    <w:rsid w:val="006F0B12"/>
    <w:rsid w:val="006F0FF7"/>
    <w:rsid w:val="006F11F0"/>
    <w:rsid w:val="006F2060"/>
    <w:rsid w:val="006F3357"/>
    <w:rsid w:val="006F4FBB"/>
    <w:rsid w:val="006F6534"/>
    <w:rsid w:val="006F6AD1"/>
    <w:rsid w:val="006F71F2"/>
    <w:rsid w:val="006F74B4"/>
    <w:rsid w:val="006F7F4A"/>
    <w:rsid w:val="0070027E"/>
    <w:rsid w:val="0070357B"/>
    <w:rsid w:val="0070478F"/>
    <w:rsid w:val="00704D2A"/>
    <w:rsid w:val="00704DC0"/>
    <w:rsid w:val="00705E0C"/>
    <w:rsid w:val="00705E79"/>
    <w:rsid w:val="0071077D"/>
    <w:rsid w:val="00710F67"/>
    <w:rsid w:val="00710F83"/>
    <w:rsid w:val="0071236D"/>
    <w:rsid w:val="00714451"/>
    <w:rsid w:val="00714A9E"/>
    <w:rsid w:val="00714CB6"/>
    <w:rsid w:val="00717870"/>
    <w:rsid w:val="00717887"/>
    <w:rsid w:val="00717952"/>
    <w:rsid w:val="00717B73"/>
    <w:rsid w:val="00717F20"/>
    <w:rsid w:val="00720455"/>
    <w:rsid w:val="0072120C"/>
    <w:rsid w:val="007215DE"/>
    <w:rsid w:val="00722C15"/>
    <w:rsid w:val="007246AD"/>
    <w:rsid w:val="00724B96"/>
    <w:rsid w:val="00724C55"/>
    <w:rsid w:val="00725126"/>
    <w:rsid w:val="0072599D"/>
    <w:rsid w:val="00725F89"/>
    <w:rsid w:val="00726451"/>
    <w:rsid w:val="007277F1"/>
    <w:rsid w:val="007279D8"/>
    <w:rsid w:val="00727BC7"/>
    <w:rsid w:val="00732C7F"/>
    <w:rsid w:val="00733A23"/>
    <w:rsid w:val="00734A28"/>
    <w:rsid w:val="0073502F"/>
    <w:rsid w:val="00737568"/>
    <w:rsid w:val="007411F9"/>
    <w:rsid w:val="00741E8B"/>
    <w:rsid w:val="00744601"/>
    <w:rsid w:val="00745703"/>
    <w:rsid w:val="00745C5F"/>
    <w:rsid w:val="007470E0"/>
    <w:rsid w:val="007479D1"/>
    <w:rsid w:val="00747C22"/>
    <w:rsid w:val="00750B3B"/>
    <w:rsid w:val="00752687"/>
    <w:rsid w:val="00752739"/>
    <w:rsid w:val="00756FEF"/>
    <w:rsid w:val="00757DFD"/>
    <w:rsid w:val="0076183F"/>
    <w:rsid w:val="00762676"/>
    <w:rsid w:val="00762C13"/>
    <w:rsid w:val="00764EA3"/>
    <w:rsid w:val="00766E83"/>
    <w:rsid w:val="0076749B"/>
    <w:rsid w:val="00767D8E"/>
    <w:rsid w:val="00770400"/>
    <w:rsid w:val="00770B51"/>
    <w:rsid w:val="007711F3"/>
    <w:rsid w:val="00771A66"/>
    <w:rsid w:val="00773116"/>
    <w:rsid w:val="007736F8"/>
    <w:rsid w:val="007741D3"/>
    <w:rsid w:val="0077465D"/>
    <w:rsid w:val="00774885"/>
    <w:rsid w:val="00776D8A"/>
    <w:rsid w:val="0077737B"/>
    <w:rsid w:val="0078072A"/>
    <w:rsid w:val="00780FEB"/>
    <w:rsid w:val="00781479"/>
    <w:rsid w:val="00781A71"/>
    <w:rsid w:val="00781B72"/>
    <w:rsid w:val="00782596"/>
    <w:rsid w:val="00783D82"/>
    <w:rsid w:val="00785613"/>
    <w:rsid w:val="007876A8"/>
    <w:rsid w:val="00787A13"/>
    <w:rsid w:val="00787F63"/>
    <w:rsid w:val="007900A6"/>
    <w:rsid w:val="007913BB"/>
    <w:rsid w:val="00791A66"/>
    <w:rsid w:val="00792320"/>
    <w:rsid w:val="00793059"/>
    <w:rsid w:val="00793DF7"/>
    <w:rsid w:val="007949DF"/>
    <w:rsid w:val="00794DD4"/>
    <w:rsid w:val="00796780"/>
    <w:rsid w:val="0079770D"/>
    <w:rsid w:val="007A07CD"/>
    <w:rsid w:val="007A16D2"/>
    <w:rsid w:val="007A17E1"/>
    <w:rsid w:val="007A2077"/>
    <w:rsid w:val="007A25BF"/>
    <w:rsid w:val="007A4C46"/>
    <w:rsid w:val="007A5698"/>
    <w:rsid w:val="007B1DD5"/>
    <w:rsid w:val="007B2FA9"/>
    <w:rsid w:val="007B320D"/>
    <w:rsid w:val="007B32A9"/>
    <w:rsid w:val="007B48F8"/>
    <w:rsid w:val="007B5C8D"/>
    <w:rsid w:val="007B6492"/>
    <w:rsid w:val="007B6F97"/>
    <w:rsid w:val="007B75C4"/>
    <w:rsid w:val="007C0D57"/>
    <w:rsid w:val="007C1014"/>
    <w:rsid w:val="007C123D"/>
    <w:rsid w:val="007C2A59"/>
    <w:rsid w:val="007C5965"/>
    <w:rsid w:val="007C6B9A"/>
    <w:rsid w:val="007C73E0"/>
    <w:rsid w:val="007C7815"/>
    <w:rsid w:val="007D1105"/>
    <w:rsid w:val="007D2528"/>
    <w:rsid w:val="007D41DC"/>
    <w:rsid w:val="007D4CC2"/>
    <w:rsid w:val="007D5946"/>
    <w:rsid w:val="007D5B88"/>
    <w:rsid w:val="007D5C7E"/>
    <w:rsid w:val="007D5E9D"/>
    <w:rsid w:val="007D602E"/>
    <w:rsid w:val="007D67B0"/>
    <w:rsid w:val="007E09A2"/>
    <w:rsid w:val="007E1BE3"/>
    <w:rsid w:val="007E27FE"/>
    <w:rsid w:val="007E2F86"/>
    <w:rsid w:val="007E3D03"/>
    <w:rsid w:val="007E4C79"/>
    <w:rsid w:val="007E5087"/>
    <w:rsid w:val="007E5347"/>
    <w:rsid w:val="007E60BB"/>
    <w:rsid w:val="007E6184"/>
    <w:rsid w:val="007E7E94"/>
    <w:rsid w:val="007F08A0"/>
    <w:rsid w:val="007F22D8"/>
    <w:rsid w:val="007F238E"/>
    <w:rsid w:val="007F299E"/>
    <w:rsid w:val="007F3517"/>
    <w:rsid w:val="007F38A2"/>
    <w:rsid w:val="007F39EA"/>
    <w:rsid w:val="007F599B"/>
    <w:rsid w:val="007F66F8"/>
    <w:rsid w:val="007F7004"/>
    <w:rsid w:val="007F769E"/>
    <w:rsid w:val="007F7B87"/>
    <w:rsid w:val="00800114"/>
    <w:rsid w:val="00804523"/>
    <w:rsid w:val="0080513B"/>
    <w:rsid w:val="00805487"/>
    <w:rsid w:val="00806517"/>
    <w:rsid w:val="00806626"/>
    <w:rsid w:val="00807700"/>
    <w:rsid w:val="008078CB"/>
    <w:rsid w:val="0081051B"/>
    <w:rsid w:val="0081167C"/>
    <w:rsid w:val="00811F64"/>
    <w:rsid w:val="008130A6"/>
    <w:rsid w:val="008135C2"/>
    <w:rsid w:val="0081381F"/>
    <w:rsid w:val="00813E84"/>
    <w:rsid w:val="00814D73"/>
    <w:rsid w:val="0081545B"/>
    <w:rsid w:val="008154A8"/>
    <w:rsid w:val="00815D43"/>
    <w:rsid w:val="00816D48"/>
    <w:rsid w:val="00816F58"/>
    <w:rsid w:val="00817813"/>
    <w:rsid w:val="0082064A"/>
    <w:rsid w:val="0082217E"/>
    <w:rsid w:val="0082446B"/>
    <w:rsid w:val="0082531B"/>
    <w:rsid w:val="00825C32"/>
    <w:rsid w:val="008275F7"/>
    <w:rsid w:val="00827B94"/>
    <w:rsid w:val="00835D09"/>
    <w:rsid w:val="00836601"/>
    <w:rsid w:val="0083688E"/>
    <w:rsid w:val="008370EB"/>
    <w:rsid w:val="0084072D"/>
    <w:rsid w:val="00841244"/>
    <w:rsid w:val="008429CC"/>
    <w:rsid w:val="00842FB2"/>
    <w:rsid w:val="00843122"/>
    <w:rsid w:val="008449BA"/>
    <w:rsid w:val="0084745E"/>
    <w:rsid w:val="00850026"/>
    <w:rsid w:val="0085095F"/>
    <w:rsid w:val="0085189B"/>
    <w:rsid w:val="00853C1C"/>
    <w:rsid w:val="0085413D"/>
    <w:rsid w:val="0085495C"/>
    <w:rsid w:val="008549DC"/>
    <w:rsid w:val="0085547F"/>
    <w:rsid w:val="0085601C"/>
    <w:rsid w:val="00857619"/>
    <w:rsid w:val="00860C15"/>
    <w:rsid w:val="008613F4"/>
    <w:rsid w:val="00861832"/>
    <w:rsid w:val="00861A79"/>
    <w:rsid w:val="00863205"/>
    <w:rsid w:val="008641C8"/>
    <w:rsid w:val="00864850"/>
    <w:rsid w:val="00864ABC"/>
    <w:rsid w:val="00864DB9"/>
    <w:rsid w:val="00865E81"/>
    <w:rsid w:val="00871CD9"/>
    <w:rsid w:val="00871E68"/>
    <w:rsid w:val="00872403"/>
    <w:rsid w:val="0087254B"/>
    <w:rsid w:val="008752AC"/>
    <w:rsid w:val="008760B5"/>
    <w:rsid w:val="00876A1A"/>
    <w:rsid w:val="008800DC"/>
    <w:rsid w:val="00880E45"/>
    <w:rsid w:val="0088118C"/>
    <w:rsid w:val="0088258A"/>
    <w:rsid w:val="0088281A"/>
    <w:rsid w:val="008834A4"/>
    <w:rsid w:val="00883F42"/>
    <w:rsid w:val="00884469"/>
    <w:rsid w:val="0088496D"/>
    <w:rsid w:val="00886048"/>
    <w:rsid w:val="0088734C"/>
    <w:rsid w:val="00892212"/>
    <w:rsid w:val="0089256B"/>
    <w:rsid w:val="00893664"/>
    <w:rsid w:val="00893861"/>
    <w:rsid w:val="00894755"/>
    <w:rsid w:val="00895980"/>
    <w:rsid w:val="00897BDD"/>
    <w:rsid w:val="008A02DB"/>
    <w:rsid w:val="008A0A01"/>
    <w:rsid w:val="008A2062"/>
    <w:rsid w:val="008A20C3"/>
    <w:rsid w:val="008A24D1"/>
    <w:rsid w:val="008A2A68"/>
    <w:rsid w:val="008A3E83"/>
    <w:rsid w:val="008A4BD9"/>
    <w:rsid w:val="008A4EF6"/>
    <w:rsid w:val="008A5469"/>
    <w:rsid w:val="008A60BB"/>
    <w:rsid w:val="008A738A"/>
    <w:rsid w:val="008A7BA3"/>
    <w:rsid w:val="008B2698"/>
    <w:rsid w:val="008B2B7A"/>
    <w:rsid w:val="008B2F90"/>
    <w:rsid w:val="008B354E"/>
    <w:rsid w:val="008B3667"/>
    <w:rsid w:val="008B40DC"/>
    <w:rsid w:val="008B5063"/>
    <w:rsid w:val="008B6C5B"/>
    <w:rsid w:val="008B7501"/>
    <w:rsid w:val="008C01A6"/>
    <w:rsid w:val="008C0346"/>
    <w:rsid w:val="008C05F8"/>
    <w:rsid w:val="008C1900"/>
    <w:rsid w:val="008C1D03"/>
    <w:rsid w:val="008C255C"/>
    <w:rsid w:val="008C4A29"/>
    <w:rsid w:val="008C62F0"/>
    <w:rsid w:val="008D00B0"/>
    <w:rsid w:val="008D19B5"/>
    <w:rsid w:val="008D401F"/>
    <w:rsid w:val="008D5797"/>
    <w:rsid w:val="008D5875"/>
    <w:rsid w:val="008D5E39"/>
    <w:rsid w:val="008D6C2A"/>
    <w:rsid w:val="008D7884"/>
    <w:rsid w:val="008D7CAB"/>
    <w:rsid w:val="008E129C"/>
    <w:rsid w:val="008E1302"/>
    <w:rsid w:val="008E2356"/>
    <w:rsid w:val="008E2E12"/>
    <w:rsid w:val="008E2F77"/>
    <w:rsid w:val="008E3D67"/>
    <w:rsid w:val="008E557A"/>
    <w:rsid w:val="008E6B44"/>
    <w:rsid w:val="008E6EC4"/>
    <w:rsid w:val="008F12D6"/>
    <w:rsid w:val="008F1E13"/>
    <w:rsid w:val="008F5DDF"/>
    <w:rsid w:val="008F6AAF"/>
    <w:rsid w:val="008F756E"/>
    <w:rsid w:val="00900737"/>
    <w:rsid w:val="009013A6"/>
    <w:rsid w:val="0090206E"/>
    <w:rsid w:val="00902270"/>
    <w:rsid w:val="009022C4"/>
    <w:rsid w:val="0090303D"/>
    <w:rsid w:val="0090330A"/>
    <w:rsid w:val="00903653"/>
    <w:rsid w:val="00904C35"/>
    <w:rsid w:val="009053D3"/>
    <w:rsid w:val="009059EA"/>
    <w:rsid w:val="00905C5B"/>
    <w:rsid w:val="009069B8"/>
    <w:rsid w:val="00907EBB"/>
    <w:rsid w:val="00910DAB"/>
    <w:rsid w:val="009128D7"/>
    <w:rsid w:val="00913F3F"/>
    <w:rsid w:val="00920928"/>
    <w:rsid w:val="00921748"/>
    <w:rsid w:val="0092257B"/>
    <w:rsid w:val="00922AE5"/>
    <w:rsid w:val="009230DB"/>
    <w:rsid w:val="0092330D"/>
    <w:rsid w:val="009237A2"/>
    <w:rsid w:val="00925399"/>
    <w:rsid w:val="0092597C"/>
    <w:rsid w:val="00926306"/>
    <w:rsid w:val="00927852"/>
    <w:rsid w:val="00927B6D"/>
    <w:rsid w:val="00931815"/>
    <w:rsid w:val="00931BA0"/>
    <w:rsid w:val="00931DE8"/>
    <w:rsid w:val="0093401D"/>
    <w:rsid w:val="009345B1"/>
    <w:rsid w:val="0093659D"/>
    <w:rsid w:val="00940E2F"/>
    <w:rsid w:val="00941D20"/>
    <w:rsid w:val="0094291B"/>
    <w:rsid w:val="00943619"/>
    <w:rsid w:val="00943E39"/>
    <w:rsid w:val="00945D85"/>
    <w:rsid w:val="009463B0"/>
    <w:rsid w:val="009474D3"/>
    <w:rsid w:val="009474E6"/>
    <w:rsid w:val="00950D81"/>
    <w:rsid w:val="00950F38"/>
    <w:rsid w:val="00952EB4"/>
    <w:rsid w:val="009532DA"/>
    <w:rsid w:val="00953693"/>
    <w:rsid w:val="009551BA"/>
    <w:rsid w:val="00961E3F"/>
    <w:rsid w:val="009627E9"/>
    <w:rsid w:val="009641C9"/>
    <w:rsid w:val="0096529E"/>
    <w:rsid w:val="009659D9"/>
    <w:rsid w:val="00966B6C"/>
    <w:rsid w:val="00966E8F"/>
    <w:rsid w:val="009670E2"/>
    <w:rsid w:val="009708EC"/>
    <w:rsid w:val="0097094A"/>
    <w:rsid w:val="00971A9F"/>
    <w:rsid w:val="00971CFE"/>
    <w:rsid w:val="0097271C"/>
    <w:rsid w:val="00972F95"/>
    <w:rsid w:val="00973070"/>
    <w:rsid w:val="00973443"/>
    <w:rsid w:val="00973BAC"/>
    <w:rsid w:val="009767A5"/>
    <w:rsid w:val="00977CE9"/>
    <w:rsid w:val="00981DC8"/>
    <w:rsid w:val="009820A3"/>
    <w:rsid w:val="00982730"/>
    <w:rsid w:val="00983339"/>
    <w:rsid w:val="00983B20"/>
    <w:rsid w:val="00983BD6"/>
    <w:rsid w:val="00984C75"/>
    <w:rsid w:val="00984F7D"/>
    <w:rsid w:val="00986136"/>
    <w:rsid w:val="009866E6"/>
    <w:rsid w:val="0098772E"/>
    <w:rsid w:val="00987A18"/>
    <w:rsid w:val="00990903"/>
    <w:rsid w:val="009917F1"/>
    <w:rsid w:val="009926C8"/>
    <w:rsid w:val="00992860"/>
    <w:rsid w:val="00992A27"/>
    <w:rsid w:val="009952E5"/>
    <w:rsid w:val="00995DFB"/>
    <w:rsid w:val="0099631C"/>
    <w:rsid w:val="00996888"/>
    <w:rsid w:val="00996F83"/>
    <w:rsid w:val="00997234"/>
    <w:rsid w:val="00997629"/>
    <w:rsid w:val="00997A18"/>
    <w:rsid w:val="009A06F8"/>
    <w:rsid w:val="009A3C9C"/>
    <w:rsid w:val="009A4209"/>
    <w:rsid w:val="009A4428"/>
    <w:rsid w:val="009A5054"/>
    <w:rsid w:val="009A5588"/>
    <w:rsid w:val="009A73BC"/>
    <w:rsid w:val="009A7592"/>
    <w:rsid w:val="009B018A"/>
    <w:rsid w:val="009B1A1B"/>
    <w:rsid w:val="009B1ADC"/>
    <w:rsid w:val="009B21F3"/>
    <w:rsid w:val="009B2564"/>
    <w:rsid w:val="009B3B7F"/>
    <w:rsid w:val="009B3DA1"/>
    <w:rsid w:val="009C0157"/>
    <w:rsid w:val="009C1BD6"/>
    <w:rsid w:val="009C2F16"/>
    <w:rsid w:val="009C3561"/>
    <w:rsid w:val="009C367C"/>
    <w:rsid w:val="009C38ED"/>
    <w:rsid w:val="009C43AB"/>
    <w:rsid w:val="009C55C2"/>
    <w:rsid w:val="009C64F6"/>
    <w:rsid w:val="009C77D3"/>
    <w:rsid w:val="009D0D8A"/>
    <w:rsid w:val="009D22F5"/>
    <w:rsid w:val="009D32C6"/>
    <w:rsid w:val="009D4B55"/>
    <w:rsid w:val="009D4BB5"/>
    <w:rsid w:val="009D4F70"/>
    <w:rsid w:val="009D59C2"/>
    <w:rsid w:val="009D6372"/>
    <w:rsid w:val="009D6EFA"/>
    <w:rsid w:val="009D7C5A"/>
    <w:rsid w:val="009D7C60"/>
    <w:rsid w:val="009E0BDD"/>
    <w:rsid w:val="009E133E"/>
    <w:rsid w:val="009E1C0A"/>
    <w:rsid w:val="009E35A4"/>
    <w:rsid w:val="009E425D"/>
    <w:rsid w:val="009E5048"/>
    <w:rsid w:val="009E7526"/>
    <w:rsid w:val="009F1721"/>
    <w:rsid w:val="009F1F2E"/>
    <w:rsid w:val="009F2CBF"/>
    <w:rsid w:val="009F3A20"/>
    <w:rsid w:val="009F414A"/>
    <w:rsid w:val="009F63E9"/>
    <w:rsid w:val="009F6E90"/>
    <w:rsid w:val="009F75CE"/>
    <w:rsid w:val="00A01078"/>
    <w:rsid w:val="00A019FA"/>
    <w:rsid w:val="00A01FF3"/>
    <w:rsid w:val="00A035C6"/>
    <w:rsid w:val="00A043D5"/>
    <w:rsid w:val="00A0499B"/>
    <w:rsid w:val="00A0710B"/>
    <w:rsid w:val="00A109FA"/>
    <w:rsid w:val="00A11396"/>
    <w:rsid w:val="00A1362E"/>
    <w:rsid w:val="00A136AE"/>
    <w:rsid w:val="00A1424E"/>
    <w:rsid w:val="00A149E6"/>
    <w:rsid w:val="00A15892"/>
    <w:rsid w:val="00A158BD"/>
    <w:rsid w:val="00A20864"/>
    <w:rsid w:val="00A22FB3"/>
    <w:rsid w:val="00A236BE"/>
    <w:rsid w:val="00A24080"/>
    <w:rsid w:val="00A26AD0"/>
    <w:rsid w:val="00A26FD6"/>
    <w:rsid w:val="00A31B4A"/>
    <w:rsid w:val="00A32457"/>
    <w:rsid w:val="00A325FA"/>
    <w:rsid w:val="00A3278E"/>
    <w:rsid w:val="00A32DF6"/>
    <w:rsid w:val="00A32E22"/>
    <w:rsid w:val="00A333E1"/>
    <w:rsid w:val="00A33469"/>
    <w:rsid w:val="00A33EAA"/>
    <w:rsid w:val="00A34E3E"/>
    <w:rsid w:val="00A35E9C"/>
    <w:rsid w:val="00A367F9"/>
    <w:rsid w:val="00A36F3C"/>
    <w:rsid w:val="00A37BB6"/>
    <w:rsid w:val="00A37CDA"/>
    <w:rsid w:val="00A404FD"/>
    <w:rsid w:val="00A41477"/>
    <w:rsid w:val="00A4167C"/>
    <w:rsid w:val="00A42118"/>
    <w:rsid w:val="00A42E14"/>
    <w:rsid w:val="00A44099"/>
    <w:rsid w:val="00A44696"/>
    <w:rsid w:val="00A44B87"/>
    <w:rsid w:val="00A4564B"/>
    <w:rsid w:val="00A45A16"/>
    <w:rsid w:val="00A45AAA"/>
    <w:rsid w:val="00A4636F"/>
    <w:rsid w:val="00A466ED"/>
    <w:rsid w:val="00A47DAB"/>
    <w:rsid w:val="00A5027F"/>
    <w:rsid w:val="00A503A6"/>
    <w:rsid w:val="00A50CA1"/>
    <w:rsid w:val="00A518B7"/>
    <w:rsid w:val="00A52386"/>
    <w:rsid w:val="00A55FA6"/>
    <w:rsid w:val="00A5607E"/>
    <w:rsid w:val="00A56154"/>
    <w:rsid w:val="00A57315"/>
    <w:rsid w:val="00A57740"/>
    <w:rsid w:val="00A57DCC"/>
    <w:rsid w:val="00A60A71"/>
    <w:rsid w:val="00A6111E"/>
    <w:rsid w:val="00A62FB3"/>
    <w:rsid w:val="00A62FEB"/>
    <w:rsid w:val="00A634E1"/>
    <w:rsid w:val="00A647E6"/>
    <w:rsid w:val="00A6664A"/>
    <w:rsid w:val="00A66F49"/>
    <w:rsid w:val="00A70413"/>
    <w:rsid w:val="00A70E93"/>
    <w:rsid w:val="00A71B68"/>
    <w:rsid w:val="00A729C8"/>
    <w:rsid w:val="00A72DBB"/>
    <w:rsid w:val="00A775EA"/>
    <w:rsid w:val="00A81C1F"/>
    <w:rsid w:val="00A81CC2"/>
    <w:rsid w:val="00A825DD"/>
    <w:rsid w:val="00A83853"/>
    <w:rsid w:val="00A8601E"/>
    <w:rsid w:val="00A860ED"/>
    <w:rsid w:val="00A864E5"/>
    <w:rsid w:val="00A86D2B"/>
    <w:rsid w:val="00A86FB0"/>
    <w:rsid w:val="00A87565"/>
    <w:rsid w:val="00A90167"/>
    <w:rsid w:val="00A92494"/>
    <w:rsid w:val="00A92929"/>
    <w:rsid w:val="00A93648"/>
    <w:rsid w:val="00A9383E"/>
    <w:rsid w:val="00A941A3"/>
    <w:rsid w:val="00A978CF"/>
    <w:rsid w:val="00AA0404"/>
    <w:rsid w:val="00AA0B02"/>
    <w:rsid w:val="00AA0CED"/>
    <w:rsid w:val="00AA18E0"/>
    <w:rsid w:val="00AA2A9B"/>
    <w:rsid w:val="00AA3262"/>
    <w:rsid w:val="00AA438D"/>
    <w:rsid w:val="00AA5708"/>
    <w:rsid w:val="00AA5CC5"/>
    <w:rsid w:val="00AA6A9E"/>
    <w:rsid w:val="00AA78B5"/>
    <w:rsid w:val="00AB0747"/>
    <w:rsid w:val="00AB2729"/>
    <w:rsid w:val="00AB2935"/>
    <w:rsid w:val="00AB2A64"/>
    <w:rsid w:val="00AB2B0B"/>
    <w:rsid w:val="00AB2C61"/>
    <w:rsid w:val="00AB32DC"/>
    <w:rsid w:val="00AB404F"/>
    <w:rsid w:val="00AB4101"/>
    <w:rsid w:val="00AB73B1"/>
    <w:rsid w:val="00AB7E1B"/>
    <w:rsid w:val="00AC0F8B"/>
    <w:rsid w:val="00AC1C7F"/>
    <w:rsid w:val="00AC3FBC"/>
    <w:rsid w:val="00AC6085"/>
    <w:rsid w:val="00AD027D"/>
    <w:rsid w:val="00AD1DEB"/>
    <w:rsid w:val="00AD4A48"/>
    <w:rsid w:val="00AD4E5D"/>
    <w:rsid w:val="00AD6355"/>
    <w:rsid w:val="00AD6418"/>
    <w:rsid w:val="00AD7A4D"/>
    <w:rsid w:val="00AE0485"/>
    <w:rsid w:val="00AE1DB1"/>
    <w:rsid w:val="00AE3016"/>
    <w:rsid w:val="00AE31A9"/>
    <w:rsid w:val="00AE3511"/>
    <w:rsid w:val="00AE6513"/>
    <w:rsid w:val="00AE6974"/>
    <w:rsid w:val="00AE6B49"/>
    <w:rsid w:val="00AF0292"/>
    <w:rsid w:val="00AF113B"/>
    <w:rsid w:val="00AF18AF"/>
    <w:rsid w:val="00AF1F63"/>
    <w:rsid w:val="00AF2DAE"/>
    <w:rsid w:val="00AF3F72"/>
    <w:rsid w:val="00AF44A1"/>
    <w:rsid w:val="00AF46EA"/>
    <w:rsid w:val="00AF73A3"/>
    <w:rsid w:val="00AF7E94"/>
    <w:rsid w:val="00AF7F59"/>
    <w:rsid w:val="00B01E65"/>
    <w:rsid w:val="00B01EE4"/>
    <w:rsid w:val="00B02309"/>
    <w:rsid w:val="00B024D1"/>
    <w:rsid w:val="00B029CB"/>
    <w:rsid w:val="00B02B7A"/>
    <w:rsid w:val="00B036CC"/>
    <w:rsid w:val="00B059E2"/>
    <w:rsid w:val="00B06137"/>
    <w:rsid w:val="00B064F1"/>
    <w:rsid w:val="00B0749D"/>
    <w:rsid w:val="00B109D2"/>
    <w:rsid w:val="00B133D4"/>
    <w:rsid w:val="00B13BC0"/>
    <w:rsid w:val="00B14A38"/>
    <w:rsid w:val="00B16472"/>
    <w:rsid w:val="00B17358"/>
    <w:rsid w:val="00B203BA"/>
    <w:rsid w:val="00B20FA8"/>
    <w:rsid w:val="00B22608"/>
    <w:rsid w:val="00B252CA"/>
    <w:rsid w:val="00B278EF"/>
    <w:rsid w:val="00B30542"/>
    <w:rsid w:val="00B30EE5"/>
    <w:rsid w:val="00B30FD8"/>
    <w:rsid w:val="00B333C9"/>
    <w:rsid w:val="00B333F4"/>
    <w:rsid w:val="00B34511"/>
    <w:rsid w:val="00B35AA5"/>
    <w:rsid w:val="00B3679F"/>
    <w:rsid w:val="00B36B0E"/>
    <w:rsid w:val="00B3759B"/>
    <w:rsid w:val="00B37F03"/>
    <w:rsid w:val="00B41CD0"/>
    <w:rsid w:val="00B41D1B"/>
    <w:rsid w:val="00B41D85"/>
    <w:rsid w:val="00B44468"/>
    <w:rsid w:val="00B4500B"/>
    <w:rsid w:val="00B46137"/>
    <w:rsid w:val="00B46B21"/>
    <w:rsid w:val="00B4785A"/>
    <w:rsid w:val="00B47ED7"/>
    <w:rsid w:val="00B50E8C"/>
    <w:rsid w:val="00B5193F"/>
    <w:rsid w:val="00B523CA"/>
    <w:rsid w:val="00B5286E"/>
    <w:rsid w:val="00B52E01"/>
    <w:rsid w:val="00B555C5"/>
    <w:rsid w:val="00B569F6"/>
    <w:rsid w:val="00B57DBC"/>
    <w:rsid w:val="00B57FA5"/>
    <w:rsid w:val="00B61AB0"/>
    <w:rsid w:val="00B643C6"/>
    <w:rsid w:val="00B646B0"/>
    <w:rsid w:val="00B65194"/>
    <w:rsid w:val="00B66CBA"/>
    <w:rsid w:val="00B674A7"/>
    <w:rsid w:val="00B67718"/>
    <w:rsid w:val="00B67DC5"/>
    <w:rsid w:val="00B70096"/>
    <w:rsid w:val="00B71123"/>
    <w:rsid w:val="00B71228"/>
    <w:rsid w:val="00B72F35"/>
    <w:rsid w:val="00B731F0"/>
    <w:rsid w:val="00B7374D"/>
    <w:rsid w:val="00B74736"/>
    <w:rsid w:val="00B74C62"/>
    <w:rsid w:val="00B74EAC"/>
    <w:rsid w:val="00B76BF6"/>
    <w:rsid w:val="00B801BC"/>
    <w:rsid w:val="00B80340"/>
    <w:rsid w:val="00B8117A"/>
    <w:rsid w:val="00B82DB8"/>
    <w:rsid w:val="00B83166"/>
    <w:rsid w:val="00B835F7"/>
    <w:rsid w:val="00B866FB"/>
    <w:rsid w:val="00B87699"/>
    <w:rsid w:val="00B900BA"/>
    <w:rsid w:val="00B90B5C"/>
    <w:rsid w:val="00B9123B"/>
    <w:rsid w:val="00B92822"/>
    <w:rsid w:val="00B92C52"/>
    <w:rsid w:val="00B93EA3"/>
    <w:rsid w:val="00B93F6E"/>
    <w:rsid w:val="00B94FDF"/>
    <w:rsid w:val="00B96213"/>
    <w:rsid w:val="00B9630E"/>
    <w:rsid w:val="00BA0369"/>
    <w:rsid w:val="00BA0400"/>
    <w:rsid w:val="00BA1888"/>
    <w:rsid w:val="00BA1A95"/>
    <w:rsid w:val="00BA3EFE"/>
    <w:rsid w:val="00BA55CE"/>
    <w:rsid w:val="00BB09EE"/>
    <w:rsid w:val="00BB0F1C"/>
    <w:rsid w:val="00BB3799"/>
    <w:rsid w:val="00BB4CE7"/>
    <w:rsid w:val="00BB697F"/>
    <w:rsid w:val="00BB6CA3"/>
    <w:rsid w:val="00BB6E13"/>
    <w:rsid w:val="00BC2C31"/>
    <w:rsid w:val="00BC2EF7"/>
    <w:rsid w:val="00BC40DD"/>
    <w:rsid w:val="00BC478B"/>
    <w:rsid w:val="00BC5168"/>
    <w:rsid w:val="00BC56B0"/>
    <w:rsid w:val="00BC71A9"/>
    <w:rsid w:val="00BC7F20"/>
    <w:rsid w:val="00BD20E5"/>
    <w:rsid w:val="00BD2DA0"/>
    <w:rsid w:val="00BD57F8"/>
    <w:rsid w:val="00BD64E8"/>
    <w:rsid w:val="00BE19BC"/>
    <w:rsid w:val="00BE245C"/>
    <w:rsid w:val="00BE31DF"/>
    <w:rsid w:val="00BE334A"/>
    <w:rsid w:val="00BE3594"/>
    <w:rsid w:val="00BE3EE1"/>
    <w:rsid w:val="00BE4D4E"/>
    <w:rsid w:val="00BE4E2A"/>
    <w:rsid w:val="00BE516C"/>
    <w:rsid w:val="00BE5F8C"/>
    <w:rsid w:val="00BE646C"/>
    <w:rsid w:val="00BE6E43"/>
    <w:rsid w:val="00BE7C97"/>
    <w:rsid w:val="00BF10CC"/>
    <w:rsid w:val="00BF36D8"/>
    <w:rsid w:val="00BF4758"/>
    <w:rsid w:val="00BF4A28"/>
    <w:rsid w:val="00BF64E4"/>
    <w:rsid w:val="00BF6AB3"/>
    <w:rsid w:val="00BF730A"/>
    <w:rsid w:val="00C00ADA"/>
    <w:rsid w:val="00C0131E"/>
    <w:rsid w:val="00C0268F"/>
    <w:rsid w:val="00C04075"/>
    <w:rsid w:val="00C041DF"/>
    <w:rsid w:val="00C05110"/>
    <w:rsid w:val="00C0573F"/>
    <w:rsid w:val="00C05977"/>
    <w:rsid w:val="00C070C2"/>
    <w:rsid w:val="00C101FC"/>
    <w:rsid w:val="00C11393"/>
    <w:rsid w:val="00C1515C"/>
    <w:rsid w:val="00C16710"/>
    <w:rsid w:val="00C16E12"/>
    <w:rsid w:val="00C17DD5"/>
    <w:rsid w:val="00C17ED9"/>
    <w:rsid w:val="00C202BA"/>
    <w:rsid w:val="00C2047F"/>
    <w:rsid w:val="00C204B8"/>
    <w:rsid w:val="00C2174E"/>
    <w:rsid w:val="00C222C1"/>
    <w:rsid w:val="00C23581"/>
    <w:rsid w:val="00C2378F"/>
    <w:rsid w:val="00C24F1D"/>
    <w:rsid w:val="00C2528C"/>
    <w:rsid w:val="00C25302"/>
    <w:rsid w:val="00C25F79"/>
    <w:rsid w:val="00C275C8"/>
    <w:rsid w:val="00C27E09"/>
    <w:rsid w:val="00C306B4"/>
    <w:rsid w:val="00C307D9"/>
    <w:rsid w:val="00C30A05"/>
    <w:rsid w:val="00C3171B"/>
    <w:rsid w:val="00C32206"/>
    <w:rsid w:val="00C325C1"/>
    <w:rsid w:val="00C32977"/>
    <w:rsid w:val="00C32E5B"/>
    <w:rsid w:val="00C33499"/>
    <w:rsid w:val="00C350CC"/>
    <w:rsid w:val="00C35681"/>
    <w:rsid w:val="00C358F6"/>
    <w:rsid w:val="00C374A8"/>
    <w:rsid w:val="00C37B56"/>
    <w:rsid w:val="00C37C57"/>
    <w:rsid w:val="00C404D5"/>
    <w:rsid w:val="00C4191B"/>
    <w:rsid w:val="00C42006"/>
    <w:rsid w:val="00C42F5E"/>
    <w:rsid w:val="00C44F6B"/>
    <w:rsid w:val="00C4548C"/>
    <w:rsid w:val="00C45EC0"/>
    <w:rsid w:val="00C469C7"/>
    <w:rsid w:val="00C47852"/>
    <w:rsid w:val="00C479F6"/>
    <w:rsid w:val="00C506FD"/>
    <w:rsid w:val="00C53312"/>
    <w:rsid w:val="00C54CB5"/>
    <w:rsid w:val="00C55AF4"/>
    <w:rsid w:val="00C5728F"/>
    <w:rsid w:val="00C572BF"/>
    <w:rsid w:val="00C60F5F"/>
    <w:rsid w:val="00C6148E"/>
    <w:rsid w:val="00C61642"/>
    <w:rsid w:val="00C64238"/>
    <w:rsid w:val="00C64E6C"/>
    <w:rsid w:val="00C650AC"/>
    <w:rsid w:val="00C663AD"/>
    <w:rsid w:val="00C67891"/>
    <w:rsid w:val="00C71407"/>
    <w:rsid w:val="00C71C81"/>
    <w:rsid w:val="00C7472D"/>
    <w:rsid w:val="00C748EA"/>
    <w:rsid w:val="00C74CB7"/>
    <w:rsid w:val="00C751A4"/>
    <w:rsid w:val="00C76272"/>
    <w:rsid w:val="00C77EAF"/>
    <w:rsid w:val="00C80756"/>
    <w:rsid w:val="00C82BEF"/>
    <w:rsid w:val="00C82CD9"/>
    <w:rsid w:val="00C83715"/>
    <w:rsid w:val="00C857BA"/>
    <w:rsid w:val="00C86B22"/>
    <w:rsid w:val="00C874C2"/>
    <w:rsid w:val="00C90EC6"/>
    <w:rsid w:val="00C925B9"/>
    <w:rsid w:val="00C92D9E"/>
    <w:rsid w:val="00C9333A"/>
    <w:rsid w:val="00C940E6"/>
    <w:rsid w:val="00C94B78"/>
    <w:rsid w:val="00C94C96"/>
    <w:rsid w:val="00C95209"/>
    <w:rsid w:val="00C9632E"/>
    <w:rsid w:val="00C96967"/>
    <w:rsid w:val="00C96CE1"/>
    <w:rsid w:val="00CA0105"/>
    <w:rsid w:val="00CA11D7"/>
    <w:rsid w:val="00CA1742"/>
    <w:rsid w:val="00CA1E5E"/>
    <w:rsid w:val="00CA54AC"/>
    <w:rsid w:val="00CA68B3"/>
    <w:rsid w:val="00CA6B86"/>
    <w:rsid w:val="00CA6CFE"/>
    <w:rsid w:val="00CA737F"/>
    <w:rsid w:val="00CA7CEF"/>
    <w:rsid w:val="00CB0D1C"/>
    <w:rsid w:val="00CB189E"/>
    <w:rsid w:val="00CB1B17"/>
    <w:rsid w:val="00CB2114"/>
    <w:rsid w:val="00CB2638"/>
    <w:rsid w:val="00CB4907"/>
    <w:rsid w:val="00CB6428"/>
    <w:rsid w:val="00CB6EE4"/>
    <w:rsid w:val="00CB7BDA"/>
    <w:rsid w:val="00CB7D04"/>
    <w:rsid w:val="00CC018E"/>
    <w:rsid w:val="00CC2765"/>
    <w:rsid w:val="00CC3DCC"/>
    <w:rsid w:val="00CC5FD2"/>
    <w:rsid w:val="00CC639B"/>
    <w:rsid w:val="00CC69F7"/>
    <w:rsid w:val="00CC6D9E"/>
    <w:rsid w:val="00CC6DF6"/>
    <w:rsid w:val="00CC7CF7"/>
    <w:rsid w:val="00CD0051"/>
    <w:rsid w:val="00CD0229"/>
    <w:rsid w:val="00CD0682"/>
    <w:rsid w:val="00CD1652"/>
    <w:rsid w:val="00CD183C"/>
    <w:rsid w:val="00CD2E9F"/>
    <w:rsid w:val="00CD363D"/>
    <w:rsid w:val="00CD5B95"/>
    <w:rsid w:val="00CD632D"/>
    <w:rsid w:val="00CD7430"/>
    <w:rsid w:val="00CE1419"/>
    <w:rsid w:val="00CE187D"/>
    <w:rsid w:val="00CE2323"/>
    <w:rsid w:val="00CE2755"/>
    <w:rsid w:val="00CE565F"/>
    <w:rsid w:val="00CE7E2B"/>
    <w:rsid w:val="00CF0021"/>
    <w:rsid w:val="00CF0542"/>
    <w:rsid w:val="00CF0893"/>
    <w:rsid w:val="00CF2791"/>
    <w:rsid w:val="00CF29DD"/>
    <w:rsid w:val="00CF2FBC"/>
    <w:rsid w:val="00CF3EC8"/>
    <w:rsid w:val="00CF4F1A"/>
    <w:rsid w:val="00CF7153"/>
    <w:rsid w:val="00D00267"/>
    <w:rsid w:val="00D01E3C"/>
    <w:rsid w:val="00D02560"/>
    <w:rsid w:val="00D02989"/>
    <w:rsid w:val="00D0402F"/>
    <w:rsid w:val="00D04681"/>
    <w:rsid w:val="00D046C4"/>
    <w:rsid w:val="00D05DF1"/>
    <w:rsid w:val="00D0763B"/>
    <w:rsid w:val="00D1093C"/>
    <w:rsid w:val="00D10D9D"/>
    <w:rsid w:val="00D11168"/>
    <w:rsid w:val="00D1132C"/>
    <w:rsid w:val="00D11407"/>
    <w:rsid w:val="00D1158A"/>
    <w:rsid w:val="00D1254A"/>
    <w:rsid w:val="00D128FF"/>
    <w:rsid w:val="00D13889"/>
    <w:rsid w:val="00D13ED2"/>
    <w:rsid w:val="00D144DE"/>
    <w:rsid w:val="00D15361"/>
    <w:rsid w:val="00D212DE"/>
    <w:rsid w:val="00D216FF"/>
    <w:rsid w:val="00D21743"/>
    <w:rsid w:val="00D222C7"/>
    <w:rsid w:val="00D22396"/>
    <w:rsid w:val="00D23914"/>
    <w:rsid w:val="00D265E0"/>
    <w:rsid w:val="00D26957"/>
    <w:rsid w:val="00D26A50"/>
    <w:rsid w:val="00D26CA7"/>
    <w:rsid w:val="00D276BA"/>
    <w:rsid w:val="00D31914"/>
    <w:rsid w:val="00D31927"/>
    <w:rsid w:val="00D33282"/>
    <w:rsid w:val="00D3377F"/>
    <w:rsid w:val="00D34C9B"/>
    <w:rsid w:val="00D3608B"/>
    <w:rsid w:val="00D360E7"/>
    <w:rsid w:val="00D369DA"/>
    <w:rsid w:val="00D36A47"/>
    <w:rsid w:val="00D40249"/>
    <w:rsid w:val="00D4165B"/>
    <w:rsid w:val="00D41845"/>
    <w:rsid w:val="00D4186C"/>
    <w:rsid w:val="00D42CB9"/>
    <w:rsid w:val="00D43476"/>
    <w:rsid w:val="00D46342"/>
    <w:rsid w:val="00D501BF"/>
    <w:rsid w:val="00D534F4"/>
    <w:rsid w:val="00D53517"/>
    <w:rsid w:val="00D54285"/>
    <w:rsid w:val="00D56EA1"/>
    <w:rsid w:val="00D56ED7"/>
    <w:rsid w:val="00D62DC7"/>
    <w:rsid w:val="00D63327"/>
    <w:rsid w:val="00D63453"/>
    <w:rsid w:val="00D63508"/>
    <w:rsid w:val="00D63F86"/>
    <w:rsid w:val="00D64264"/>
    <w:rsid w:val="00D6470F"/>
    <w:rsid w:val="00D65315"/>
    <w:rsid w:val="00D67764"/>
    <w:rsid w:val="00D70597"/>
    <w:rsid w:val="00D718C5"/>
    <w:rsid w:val="00D7268B"/>
    <w:rsid w:val="00D72AFB"/>
    <w:rsid w:val="00D731ED"/>
    <w:rsid w:val="00D74850"/>
    <w:rsid w:val="00D755D3"/>
    <w:rsid w:val="00D76284"/>
    <w:rsid w:val="00D76AD5"/>
    <w:rsid w:val="00D8002D"/>
    <w:rsid w:val="00D81473"/>
    <w:rsid w:val="00D81AB7"/>
    <w:rsid w:val="00D8447E"/>
    <w:rsid w:val="00D84FC0"/>
    <w:rsid w:val="00D87C98"/>
    <w:rsid w:val="00D87CA3"/>
    <w:rsid w:val="00D9150C"/>
    <w:rsid w:val="00D9404C"/>
    <w:rsid w:val="00D94D29"/>
    <w:rsid w:val="00D95367"/>
    <w:rsid w:val="00D96709"/>
    <w:rsid w:val="00D96D8C"/>
    <w:rsid w:val="00DA0107"/>
    <w:rsid w:val="00DA08D7"/>
    <w:rsid w:val="00DA0E80"/>
    <w:rsid w:val="00DA168B"/>
    <w:rsid w:val="00DA1D54"/>
    <w:rsid w:val="00DA20DB"/>
    <w:rsid w:val="00DA211C"/>
    <w:rsid w:val="00DA298C"/>
    <w:rsid w:val="00DA2994"/>
    <w:rsid w:val="00DA2DBB"/>
    <w:rsid w:val="00DA438F"/>
    <w:rsid w:val="00DA4A40"/>
    <w:rsid w:val="00DA4CA4"/>
    <w:rsid w:val="00DA53F2"/>
    <w:rsid w:val="00DA54DD"/>
    <w:rsid w:val="00DA5994"/>
    <w:rsid w:val="00DA6DB0"/>
    <w:rsid w:val="00DB0A94"/>
    <w:rsid w:val="00DB4F53"/>
    <w:rsid w:val="00DB5533"/>
    <w:rsid w:val="00DB58AF"/>
    <w:rsid w:val="00DB5EB9"/>
    <w:rsid w:val="00DB730D"/>
    <w:rsid w:val="00DC0330"/>
    <w:rsid w:val="00DC04F3"/>
    <w:rsid w:val="00DC5CDA"/>
    <w:rsid w:val="00DC5EB2"/>
    <w:rsid w:val="00DC6F58"/>
    <w:rsid w:val="00DC77C0"/>
    <w:rsid w:val="00DC7946"/>
    <w:rsid w:val="00DC7E98"/>
    <w:rsid w:val="00DD1038"/>
    <w:rsid w:val="00DD1F52"/>
    <w:rsid w:val="00DD2599"/>
    <w:rsid w:val="00DD2D28"/>
    <w:rsid w:val="00DD3E50"/>
    <w:rsid w:val="00DD3FB3"/>
    <w:rsid w:val="00DD4973"/>
    <w:rsid w:val="00DD7E98"/>
    <w:rsid w:val="00DE382D"/>
    <w:rsid w:val="00DE474F"/>
    <w:rsid w:val="00DE4871"/>
    <w:rsid w:val="00DE4FB5"/>
    <w:rsid w:val="00DE596D"/>
    <w:rsid w:val="00DE758E"/>
    <w:rsid w:val="00DE79D6"/>
    <w:rsid w:val="00DF0FAF"/>
    <w:rsid w:val="00DF223D"/>
    <w:rsid w:val="00DF435A"/>
    <w:rsid w:val="00DF4E75"/>
    <w:rsid w:val="00DF547E"/>
    <w:rsid w:val="00DF6298"/>
    <w:rsid w:val="00E02132"/>
    <w:rsid w:val="00E030C1"/>
    <w:rsid w:val="00E04CB3"/>
    <w:rsid w:val="00E04EED"/>
    <w:rsid w:val="00E062B3"/>
    <w:rsid w:val="00E11A56"/>
    <w:rsid w:val="00E12B2C"/>
    <w:rsid w:val="00E133E4"/>
    <w:rsid w:val="00E13DA6"/>
    <w:rsid w:val="00E14909"/>
    <w:rsid w:val="00E16D8A"/>
    <w:rsid w:val="00E2178D"/>
    <w:rsid w:val="00E22EC6"/>
    <w:rsid w:val="00E2378F"/>
    <w:rsid w:val="00E2442C"/>
    <w:rsid w:val="00E249B0"/>
    <w:rsid w:val="00E24D69"/>
    <w:rsid w:val="00E2616D"/>
    <w:rsid w:val="00E27402"/>
    <w:rsid w:val="00E27D6B"/>
    <w:rsid w:val="00E31329"/>
    <w:rsid w:val="00E319BF"/>
    <w:rsid w:val="00E31E0D"/>
    <w:rsid w:val="00E321F5"/>
    <w:rsid w:val="00E32603"/>
    <w:rsid w:val="00E332A6"/>
    <w:rsid w:val="00E347BD"/>
    <w:rsid w:val="00E35854"/>
    <w:rsid w:val="00E35C11"/>
    <w:rsid w:val="00E36012"/>
    <w:rsid w:val="00E37F0E"/>
    <w:rsid w:val="00E40628"/>
    <w:rsid w:val="00E41CDA"/>
    <w:rsid w:val="00E41E2E"/>
    <w:rsid w:val="00E4249A"/>
    <w:rsid w:val="00E42F29"/>
    <w:rsid w:val="00E4355B"/>
    <w:rsid w:val="00E4375E"/>
    <w:rsid w:val="00E43A9D"/>
    <w:rsid w:val="00E4434B"/>
    <w:rsid w:val="00E44E98"/>
    <w:rsid w:val="00E457A8"/>
    <w:rsid w:val="00E47415"/>
    <w:rsid w:val="00E4745B"/>
    <w:rsid w:val="00E47553"/>
    <w:rsid w:val="00E5020D"/>
    <w:rsid w:val="00E50378"/>
    <w:rsid w:val="00E50B36"/>
    <w:rsid w:val="00E534EF"/>
    <w:rsid w:val="00E534F5"/>
    <w:rsid w:val="00E55C0D"/>
    <w:rsid w:val="00E55C94"/>
    <w:rsid w:val="00E56176"/>
    <w:rsid w:val="00E60C47"/>
    <w:rsid w:val="00E61EAC"/>
    <w:rsid w:val="00E62D54"/>
    <w:rsid w:val="00E637E5"/>
    <w:rsid w:val="00E63C32"/>
    <w:rsid w:val="00E63DB0"/>
    <w:rsid w:val="00E664BE"/>
    <w:rsid w:val="00E75D58"/>
    <w:rsid w:val="00E76155"/>
    <w:rsid w:val="00E7716B"/>
    <w:rsid w:val="00E776D2"/>
    <w:rsid w:val="00E77D6D"/>
    <w:rsid w:val="00E77E75"/>
    <w:rsid w:val="00E807F1"/>
    <w:rsid w:val="00E814E8"/>
    <w:rsid w:val="00E81557"/>
    <w:rsid w:val="00E81921"/>
    <w:rsid w:val="00E82BDF"/>
    <w:rsid w:val="00E82E36"/>
    <w:rsid w:val="00E83373"/>
    <w:rsid w:val="00E83B60"/>
    <w:rsid w:val="00E83CB4"/>
    <w:rsid w:val="00E85EB9"/>
    <w:rsid w:val="00E866FB"/>
    <w:rsid w:val="00E86D1B"/>
    <w:rsid w:val="00E9244C"/>
    <w:rsid w:val="00E92D25"/>
    <w:rsid w:val="00E953FB"/>
    <w:rsid w:val="00EA0EF7"/>
    <w:rsid w:val="00EA420D"/>
    <w:rsid w:val="00EA4542"/>
    <w:rsid w:val="00EA54E1"/>
    <w:rsid w:val="00EB0BC2"/>
    <w:rsid w:val="00EB2724"/>
    <w:rsid w:val="00EB291F"/>
    <w:rsid w:val="00EB3F0A"/>
    <w:rsid w:val="00EB4792"/>
    <w:rsid w:val="00EB4E14"/>
    <w:rsid w:val="00EB537D"/>
    <w:rsid w:val="00EB5968"/>
    <w:rsid w:val="00EC05DB"/>
    <w:rsid w:val="00EC06D6"/>
    <w:rsid w:val="00EC1125"/>
    <w:rsid w:val="00EC12DF"/>
    <w:rsid w:val="00EC1760"/>
    <w:rsid w:val="00EC40CE"/>
    <w:rsid w:val="00EC587A"/>
    <w:rsid w:val="00ED0014"/>
    <w:rsid w:val="00ED239C"/>
    <w:rsid w:val="00ED2ADF"/>
    <w:rsid w:val="00ED30DB"/>
    <w:rsid w:val="00ED3754"/>
    <w:rsid w:val="00ED41F0"/>
    <w:rsid w:val="00ED4AAF"/>
    <w:rsid w:val="00ED4FB0"/>
    <w:rsid w:val="00ED5786"/>
    <w:rsid w:val="00ED67CD"/>
    <w:rsid w:val="00ED67EB"/>
    <w:rsid w:val="00ED6987"/>
    <w:rsid w:val="00ED77E3"/>
    <w:rsid w:val="00EE0D20"/>
    <w:rsid w:val="00EE2059"/>
    <w:rsid w:val="00EE23FC"/>
    <w:rsid w:val="00EE29C9"/>
    <w:rsid w:val="00EE3295"/>
    <w:rsid w:val="00EE46F8"/>
    <w:rsid w:val="00EE4DCF"/>
    <w:rsid w:val="00EE4E18"/>
    <w:rsid w:val="00EE4EBF"/>
    <w:rsid w:val="00EE6F6A"/>
    <w:rsid w:val="00EE7637"/>
    <w:rsid w:val="00EE795C"/>
    <w:rsid w:val="00EF1159"/>
    <w:rsid w:val="00EF30D4"/>
    <w:rsid w:val="00EF5621"/>
    <w:rsid w:val="00EF5914"/>
    <w:rsid w:val="00EF6C9A"/>
    <w:rsid w:val="00F004A6"/>
    <w:rsid w:val="00F006D3"/>
    <w:rsid w:val="00F02216"/>
    <w:rsid w:val="00F03A8B"/>
    <w:rsid w:val="00F03D33"/>
    <w:rsid w:val="00F04954"/>
    <w:rsid w:val="00F103D4"/>
    <w:rsid w:val="00F10411"/>
    <w:rsid w:val="00F107E3"/>
    <w:rsid w:val="00F10CF3"/>
    <w:rsid w:val="00F114B1"/>
    <w:rsid w:val="00F126B8"/>
    <w:rsid w:val="00F15AAA"/>
    <w:rsid w:val="00F15D08"/>
    <w:rsid w:val="00F15ED0"/>
    <w:rsid w:val="00F161A5"/>
    <w:rsid w:val="00F1664A"/>
    <w:rsid w:val="00F17696"/>
    <w:rsid w:val="00F20D16"/>
    <w:rsid w:val="00F215E0"/>
    <w:rsid w:val="00F21DF7"/>
    <w:rsid w:val="00F2367A"/>
    <w:rsid w:val="00F24884"/>
    <w:rsid w:val="00F2534D"/>
    <w:rsid w:val="00F259F6"/>
    <w:rsid w:val="00F27727"/>
    <w:rsid w:val="00F27BF6"/>
    <w:rsid w:val="00F30B11"/>
    <w:rsid w:val="00F31C4C"/>
    <w:rsid w:val="00F31D42"/>
    <w:rsid w:val="00F32B78"/>
    <w:rsid w:val="00F32F4E"/>
    <w:rsid w:val="00F33477"/>
    <w:rsid w:val="00F3406E"/>
    <w:rsid w:val="00F34382"/>
    <w:rsid w:val="00F34524"/>
    <w:rsid w:val="00F36407"/>
    <w:rsid w:val="00F37CD5"/>
    <w:rsid w:val="00F41581"/>
    <w:rsid w:val="00F427DD"/>
    <w:rsid w:val="00F42984"/>
    <w:rsid w:val="00F42D76"/>
    <w:rsid w:val="00F44929"/>
    <w:rsid w:val="00F44948"/>
    <w:rsid w:val="00F44C7F"/>
    <w:rsid w:val="00F463D3"/>
    <w:rsid w:val="00F46632"/>
    <w:rsid w:val="00F476E0"/>
    <w:rsid w:val="00F477B0"/>
    <w:rsid w:val="00F503B9"/>
    <w:rsid w:val="00F50875"/>
    <w:rsid w:val="00F51938"/>
    <w:rsid w:val="00F52400"/>
    <w:rsid w:val="00F52442"/>
    <w:rsid w:val="00F572B2"/>
    <w:rsid w:val="00F573A8"/>
    <w:rsid w:val="00F60167"/>
    <w:rsid w:val="00F60173"/>
    <w:rsid w:val="00F61264"/>
    <w:rsid w:val="00F61856"/>
    <w:rsid w:val="00F61E19"/>
    <w:rsid w:val="00F62CE9"/>
    <w:rsid w:val="00F63FAF"/>
    <w:rsid w:val="00F64D72"/>
    <w:rsid w:val="00F66841"/>
    <w:rsid w:val="00F6736B"/>
    <w:rsid w:val="00F71AC1"/>
    <w:rsid w:val="00F73127"/>
    <w:rsid w:val="00F73F02"/>
    <w:rsid w:val="00F74164"/>
    <w:rsid w:val="00F763EA"/>
    <w:rsid w:val="00F8070C"/>
    <w:rsid w:val="00F809A5"/>
    <w:rsid w:val="00F80C46"/>
    <w:rsid w:val="00F819F3"/>
    <w:rsid w:val="00F81D60"/>
    <w:rsid w:val="00F824A8"/>
    <w:rsid w:val="00F82B91"/>
    <w:rsid w:val="00F82CBF"/>
    <w:rsid w:val="00F83272"/>
    <w:rsid w:val="00F8371A"/>
    <w:rsid w:val="00F84A27"/>
    <w:rsid w:val="00F85C4F"/>
    <w:rsid w:val="00F85F46"/>
    <w:rsid w:val="00F879F2"/>
    <w:rsid w:val="00F903F0"/>
    <w:rsid w:val="00F90D13"/>
    <w:rsid w:val="00F93011"/>
    <w:rsid w:val="00F93618"/>
    <w:rsid w:val="00F9598D"/>
    <w:rsid w:val="00F962D5"/>
    <w:rsid w:val="00F965D3"/>
    <w:rsid w:val="00F96A9C"/>
    <w:rsid w:val="00F97149"/>
    <w:rsid w:val="00F97F58"/>
    <w:rsid w:val="00FA030C"/>
    <w:rsid w:val="00FA039B"/>
    <w:rsid w:val="00FA0B80"/>
    <w:rsid w:val="00FA0E4D"/>
    <w:rsid w:val="00FA2342"/>
    <w:rsid w:val="00FA2E3C"/>
    <w:rsid w:val="00FA30C1"/>
    <w:rsid w:val="00FA387F"/>
    <w:rsid w:val="00FA4406"/>
    <w:rsid w:val="00FA5237"/>
    <w:rsid w:val="00FA74CA"/>
    <w:rsid w:val="00FB164B"/>
    <w:rsid w:val="00FB1998"/>
    <w:rsid w:val="00FB36F8"/>
    <w:rsid w:val="00FB3B38"/>
    <w:rsid w:val="00FB49E2"/>
    <w:rsid w:val="00FB538C"/>
    <w:rsid w:val="00FB5E8A"/>
    <w:rsid w:val="00FC1BE4"/>
    <w:rsid w:val="00FC20A2"/>
    <w:rsid w:val="00FC33CF"/>
    <w:rsid w:val="00FC38F7"/>
    <w:rsid w:val="00FC3C91"/>
    <w:rsid w:val="00FC3DB0"/>
    <w:rsid w:val="00FC4143"/>
    <w:rsid w:val="00FC4841"/>
    <w:rsid w:val="00FC4BD9"/>
    <w:rsid w:val="00FC5C9C"/>
    <w:rsid w:val="00FC5E3C"/>
    <w:rsid w:val="00FC6414"/>
    <w:rsid w:val="00FC6C99"/>
    <w:rsid w:val="00FC6F95"/>
    <w:rsid w:val="00FD0780"/>
    <w:rsid w:val="00FD07FF"/>
    <w:rsid w:val="00FD0B3C"/>
    <w:rsid w:val="00FD20C5"/>
    <w:rsid w:val="00FD2544"/>
    <w:rsid w:val="00FD2AB0"/>
    <w:rsid w:val="00FD2F4B"/>
    <w:rsid w:val="00FD2FC1"/>
    <w:rsid w:val="00FD3AAD"/>
    <w:rsid w:val="00FD4474"/>
    <w:rsid w:val="00FD4D52"/>
    <w:rsid w:val="00FD5318"/>
    <w:rsid w:val="00FD545C"/>
    <w:rsid w:val="00FD5585"/>
    <w:rsid w:val="00FD7432"/>
    <w:rsid w:val="00FD7AE7"/>
    <w:rsid w:val="00FE039E"/>
    <w:rsid w:val="00FE0D85"/>
    <w:rsid w:val="00FE207F"/>
    <w:rsid w:val="00FE24DE"/>
    <w:rsid w:val="00FE365B"/>
    <w:rsid w:val="00FE3E34"/>
    <w:rsid w:val="00FE41DC"/>
    <w:rsid w:val="00FE4DD0"/>
    <w:rsid w:val="00FE580C"/>
    <w:rsid w:val="00FE6067"/>
    <w:rsid w:val="00FE6B26"/>
    <w:rsid w:val="00FF17E3"/>
    <w:rsid w:val="00FF3794"/>
    <w:rsid w:val="00FF3B9B"/>
    <w:rsid w:val="00FF4391"/>
    <w:rsid w:val="00FF58FA"/>
    <w:rsid w:val="00FF6104"/>
    <w:rsid w:val="00FF6AB3"/>
    <w:rsid w:val="00FF6B34"/>
    <w:rsid w:val="00FF7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7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68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A0A6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A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13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15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C30"/>
  </w:style>
  <w:style w:type="paragraph" w:styleId="Footer">
    <w:name w:val="footer"/>
    <w:basedOn w:val="Normal"/>
    <w:link w:val="FooterChar"/>
    <w:uiPriority w:val="99"/>
    <w:unhideWhenUsed/>
    <w:rsid w:val="00515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C30"/>
  </w:style>
  <w:style w:type="paragraph" w:styleId="EndnoteText">
    <w:name w:val="endnote text"/>
    <w:basedOn w:val="Normal"/>
    <w:link w:val="EndnoteTextChar"/>
    <w:uiPriority w:val="99"/>
    <w:semiHidden/>
    <w:unhideWhenUsed/>
    <w:rsid w:val="00F763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63E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763E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83F50"/>
    <w:rPr>
      <w:color w:val="0000FF" w:themeColor="hyperlink"/>
      <w:u w:val="single"/>
    </w:rPr>
  </w:style>
  <w:style w:type="character" w:customStyle="1" w:styleId="yui320151331333808544100">
    <w:name w:val="yui_3_2_0_15_1331333808544100"/>
    <w:basedOn w:val="DefaultParagraphFont"/>
    <w:rsid w:val="00625C92"/>
  </w:style>
  <w:style w:type="character" w:customStyle="1" w:styleId="yui320151331333808544102">
    <w:name w:val="yui_3_2_0_15_1331333808544102"/>
    <w:basedOn w:val="DefaultParagraphFont"/>
    <w:rsid w:val="00625C92"/>
  </w:style>
  <w:style w:type="character" w:customStyle="1" w:styleId="yui320151331333808544106">
    <w:name w:val="yui_3_2_0_15_1331333808544106"/>
    <w:basedOn w:val="DefaultParagraphFont"/>
    <w:rsid w:val="00625C92"/>
  </w:style>
  <w:style w:type="character" w:customStyle="1" w:styleId="yui320151331333808544110">
    <w:name w:val="yui_3_2_0_15_1331333808544110"/>
    <w:basedOn w:val="DefaultParagraphFont"/>
    <w:rsid w:val="00625C92"/>
  </w:style>
  <w:style w:type="paragraph" w:styleId="NormalWeb">
    <w:name w:val="Normal (Web)"/>
    <w:basedOn w:val="Normal"/>
    <w:uiPriority w:val="99"/>
    <w:unhideWhenUsed/>
    <w:rsid w:val="003B0B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80C2A"/>
  </w:style>
  <w:style w:type="character" w:styleId="FollowedHyperlink">
    <w:name w:val="FollowedHyperlink"/>
    <w:basedOn w:val="DefaultParagraphFont"/>
    <w:uiPriority w:val="99"/>
    <w:semiHidden/>
    <w:unhideWhenUsed/>
    <w:rsid w:val="00E61EAC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20B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20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20B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68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A0A6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A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13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15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C30"/>
  </w:style>
  <w:style w:type="paragraph" w:styleId="Footer">
    <w:name w:val="footer"/>
    <w:basedOn w:val="Normal"/>
    <w:link w:val="FooterChar"/>
    <w:uiPriority w:val="99"/>
    <w:unhideWhenUsed/>
    <w:rsid w:val="00515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C30"/>
  </w:style>
  <w:style w:type="paragraph" w:styleId="EndnoteText">
    <w:name w:val="endnote text"/>
    <w:basedOn w:val="Normal"/>
    <w:link w:val="EndnoteTextChar"/>
    <w:uiPriority w:val="99"/>
    <w:semiHidden/>
    <w:unhideWhenUsed/>
    <w:rsid w:val="00F763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63E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763E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83F50"/>
    <w:rPr>
      <w:color w:val="0000FF" w:themeColor="hyperlink"/>
      <w:u w:val="single"/>
    </w:rPr>
  </w:style>
  <w:style w:type="character" w:customStyle="1" w:styleId="yui320151331333808544100">
    <w:name w:val="yui_3_2_0_15_1331333808544100"/>
    <w:basedOn w:val="DefaultParagraphFont"/>
    <w:rsid w:val="00625C92"/>
  </w:style>
  <w:style w:type="character" w:customStyle="1" w:styleId="yui320151331333808544102">
    <w:name w:val="yui_3_2_0_15_1331333808544102"/>
    <w:basedOn w:val="DefaultParagraphFont"/>
    <w:rsid w:val="00625C92"/>
  </w:style>
  <w:style w:type="character" w:customStyle="1" w:styleId="yui320151331333808544106">
    <w:name w:val="yui_3_2_0_15_1331333808544106"/>
    <w:basedOn w:val="DefaultParagraphFont"/>
    <w:rsid w:val="00625C92"/>
  </w:style>
  <w:style w:type="character" w:customStyle="1" w:styleId="yui320151331333808544110">
    <w:name w:val="yui_3_2_0_15_1331333808544110"/>
    <w:basedOn w:val="DefaultParagraphFont"/>
    <w:rsid w:val="00625C92"/>
  </w:style>
  <w:style w:type="paragraph" w:styleId="NormalWeb">
    <w:name w:val="Normal (Web)"/>
    <w:basedOn w:val="Normal"/>
    <w:uiPriority w:val="99"/>
    <w:unhideWhenUsed/>
    <w:rsid w:val="003B0B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80C2A"/>
  </w:style>
  <w:style w:type="character" w:styleId="FollowedHyperlink">
    <w:name w:val="FollowedHyperlink"/>
    <w:basedOn w:val="DefaultParagraphFont"/>
    <w:uiPriority w:val="99"/>
    <w:semiHidden/>
    <w:unhideWhenUsed/>
    <w:rsid w:val="00E61EAC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20B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20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20B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89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868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7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97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21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220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9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94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6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07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5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6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61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00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79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014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086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217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488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18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309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6330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9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7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35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9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12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5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04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051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49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903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431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128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490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774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1180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6068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536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752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770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22921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1794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55520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5900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63168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499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7026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14657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699609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562521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91230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307800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00741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901877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13617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4480268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339340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2917540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2305298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136946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1410829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697083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8858897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83240715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8459725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05F75-ED87-4D02-B1C4-D79569708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Danial Shahmirzadi</dc:creator>
  <cp:lastModifiedBy>4969</cp:lastModifiedBy>
  <cp:revision>3</cp:revision>
  <cp:lastPrinted>2013-10-09T22:23:00Z</cp:lastPrinted>
  <dcterms:created xsi:type="dcterms:W3CDTF">2014-02-03T06:46:00Z</dcterms:created>
  <dcterms:modified xsi:type="dcterms:W3CDTF">2014-02-06T14:01:00Z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dshahmir@stevens.edu@www.mendeley.com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 (AMA)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(author-date)</vt:lpwstr>
  </property>
  <property fmtid="{D5CDD505-2E9C-101B-9397-08002B2CF9AE}" pid="14" name="Mendeley Recent Style Id 5_1">
    <vt:lpwstr>http://www.zotero.org/styles/coronary-artery-disease</vt:lpwstr>
  </property>
  <property fmtid="{D5CDD505-2E9C-101B-9397-08002B2CF9AE}" pid="15" name="Mendeley Recent Style Name 5_1">
    <vt:lpwstr>Coronary Artery Disease</vt:lpwstr>
  </property>
  <property fmtid="{D5CDD505-2E9C-101B-9397-08002B2CF9AE}" pid="16" name="Mendeley Recent Style Id 6_1">
    <vt:lpwstr>http://www.zotero.org/styles/harvard1</vt:lpwstr>
  </property>
  <property fmtid="{D5CDD505-2E9C-101B-9397-08002B2CF9AE}" pid="17" name="Mendeley Recent Style Name 6_1">
    <vt:lpwstr>Harvard Reference format 1 (author-date)</vt:lpwstr>
  </property>
  <property fmtid="{D5CDD505-2E9C-101B-9397-08002B2CF9AE}" pid="18" name="Mendeley Recent Style Id 7_1">
    <vt:lpwstr>http://www.zotero.org/styles/ieee</vt:lpwstr>
  </property>
  <property fmtid="{D5CDD505-2E9C-101B-9397-08002B2CF9AE}" pid="19" name="Mendeley Recent Style Name 7_1">
    <vt:lpwstr>IEEE</vt:lpwstr>
  </property>
  <property fmtid="{D5CDD505-2E9C-101B-9397-08002B2CF9AE}" pid="20" name="Mendeley Recent Style Id 8_1">
    <vt:lpwstr>http://www.zotero.org/styles/modern-humanities-research-association</vt:lpwstr>
  </property>
  <property fmtid="{D5CDD505-2E9C-101B-9397-08002B2CF9AE}" pid="21" name="Mendeley Recent Style Name 8_1">
    <vt:lpwstr>Modern Humanities Research Association (note with bibliography)</vt:lpwstr>
  </property>
  <property fmtid="{D5CDD505-2E9C-101B-9397-08002B2CF9AE}" pid="22" name="Mendeley Recent Style Id 9_1">
    <vt:lpwstr>http://www.zotero.org/styles/modern-language-association</vt:lpwstr>
  </property>
  <property fmtid="{D5CDD505-2E9C-101B-9397-08002B2CF9AE}" pid="23" name="Mendeley Recent Style Name 9_1">
    <vt:lpwstr>Modern Language Association</vt:lpwstr>
  </property>
  <property fmtid="{D5CDD505-2E9C-101B-9397-08002B2CF9AE}" pid="24" name="Mendeley Citation Style_1">
    <vt:lpwstr>http://www.zotero.org/styles/american-medical-association</vt:lpwstr>
  </property>
</Properties>
</file>