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3D7F12" w14:textId="77777777" w:rsidR="001D409E" w:rsidRPr="000C0CD9" w:rsidRDefault="001D409E" w:rsidP="00AA3EE9">
      <w:pPr>
        <w:spacing w:after="0" w:line="240" w:lineRule="auto"/>
        <w:contextualSpacing/>
        <w:rPr>
          <w:rFonts w:ascii="Arial" w:hAnsi="Arial" w:cs="Arial"/>
        </w:rPr>
      </w:pPr>
      <w:r w:rsidRPr="000C0CD9">
        <w:rPr>
          <w:rFonts w:ascii="Arial" w:hAnsi="Arial" w:cs="Arial"/>
        </w:rPr>
        <w:t xml:space="preserve">Supplemental Table </w:t>
      </w:r>
      <w:r>
        <w:rPr>
          <w:rFonts w:ascii="Arial" w:hAnsi="Arial" w:cs="Arial"/>
        </w:rPr>
        <w:t>1</w:t>
      </w:r>
      <w:r w:rsidRPr="000C0CD9">
        <w:rPr>
          <w:rFonts w:ascii="Arial" w:hAnsi="Arial" w:cs="Arial"/>
        </w:rPr>
        <w:t>. Univariate Analysis of Nonrelapse Mortality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5"/>
        <w:gridCol w:w="1440"/>
        <w:gridCol w:w="2520"/>
        <w:gridCol w:w="1530"/>
      </w:tblGrid>
      <w:tr w:rsidR="001D409E" w:rsidRPr="000C0CD9" w14:paraId="3F1B5047" w14:textId="77777777" w:rsidTr="00135AA2">
        <w:tc>
          <w:tcPr>
            <w:tcW w:w="3685" w:type="dxa"/>
            <w:gridSpan w:val="2"/>
            <w:tcBorders>
              <w:bottom w:val="single" w:sz="4" w:space="0" w:color="auto"/>
            </w:tcBorders>
          </w:tcPr>
          <w:p w14:paraId="3D40D2BF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  <w:b/>
                <w:bCs/>
              </w:rPr>
            </w:pPr>
            <w:r w:rsidRPr="000C0CD9">
              <w:rPr>
                <w:rFonts w:ascii="Arial" w:hAnsi="Arial" w:cs="Arial"/>
                <w:b/>
                <w:bCs/>
              </w:rPr>
              <w:t>Patient Characteristic</w:t>
            </w:r>
          </w:p>
        </w:tc>
        <w:tc>
          <w:tcPr>
            <w:tcW w:w="2520" w:type="dxa"/>
          </w:tcPr>
          <w:p w14:paraId="7AE1B0DD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  <w:b/>
                <w:bCs/>
              </w:rPr>
            </w:pPr>
            <w:r w:rsidRPr="000C0CD9">
              <w:rPr>
                <w:rFonts w:ascii="Arial" w:hAnsi="Arial" w:cs="Arial"/>
                <w:b/>
                <w:bCs/>
              </w:rPr>
              <w:t>Hazard Ratio (95% CI)</w:t>
            </w:r>
          </w:p>
        </w:tc>
        <w:tc>
          <w:tcPr>
            <w:tcW w:w="1530" w:type="dxa"/>
          </w:tcPr>
          <w:p w14:paraId="3F4B196D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</w:rPr>
            </w:pPr>
            <w:r w:rsidRPr="000C0CD9">
              <w:rPr>
                <w:rFonts w:ascii="Arial" w:hAnsi="Arial" w:cs="Arial"/>
                <w:b/>
                <w:bCs/>
              </w:rPr>
              <w:t>p value</w:t>
            </w:r>
          </w:p>
        </w:tc>
      </w:tr>
      <w:tr w:rsidR="001D409E" w:rsidRPr="000C0CD9" w14:paraId="7319DBE8" w14:textId="77777777" w:rsidTr="00135AA2">
        <w:tc>
          <w:tcPr>
            <w:tcW w:w="2245" w:type="dxa"/>
            <w:tcBorders>
              <w:bottom w:val="single" w:sz="4" w:space="0" w:color="auto"/>
              <w:right w:val="nil"/>
            </w:tcBorders>
          </w:tcPr>
          <w:p w14:paraId="15E379EE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Physical activity</w:t>
            </w:r>
          </w:p>
        </w:tc>
        <w:tc>
          <w:tcPr>
            <w:tcW w:w="1440" w:type="dxa"/>
            <w:tcBorders>
              <w:left w:val="nil"/>
              <w:bottom w:val="single" w:sz="4" w:space="0" w:color="auto"/>
            </w:tcBorders>
          </w:tcPr>
          <w:p w14:paraId="52C95389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109691D4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4C54CA">
              <w:rPr>
                <w:rFonts w:ascii="Arial" w:hAnsi="Arial" w:cs="Arial"/>
              </w:rPr>
              <w:t>0.92 (0.88-0.96)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7B652A6F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&lt;0.001</w:t>
            </w:r>
          </w:p>
        </w:tc>
      </w:tr>
      <w:tr w:rsidR="001D409E" w:rsidRPr="000C0CD9" w14:paraId="084BABB1" w14:textId="77777777" w:rsidTr="00135AA2">
        <w:tc>
          <w:tcPr>
            <w:tcW w:w="2245" w:type="dxa"/>
            <w:tcBorders>
              <w:bottom w:val="nil"/>
              <w:right w:val="nil"/>
            </w:tcBorders>
          </w:tcPr>
          <w:p w14:paraId="42164F96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Gender:</w:t>
            </w:r>
          </w:p>
        </w:tc>
        <w:tc>
          <w:tcPr>
            <w:tcW w:w="1440" w:type="dxa"/>
            <w:tcBorders>
              <w:left w:val="nil"/>
              <w:bottom w:val="nil"/>
            </w:tcBorders>
          </w:tcPr>
          <w:p w14:paraId="6CF81484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Male</w:t>
            </w:r>
          </w:p>
        </w:tc>
        <w:tc>
          <w:tcPr>
            <w:tcW w:w="2520" w:type="dxa"/>
            <w:tcBorders>
              <w:bottom w:val="nil"/>
            </w:tcBorders>
          </w:tcPr>
          <w:p w14:paraId="043802CB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530" w:type="dxa"/>
            <w:tcBorders>
              <w:bottom w:val="nil"/>
            </w:tcBorders>
          </w:tcPr>
          <w:p w14:paraId="73CFDC84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0.836</w:t>
            </w:r>
          </w:p>
        </w:tc>
      </w:tr>
      <w:tr w:rsidR="001D409E" w:rsidRPr="000C0CD9" w14:paraId="570D4458" w14:textId="77777777" w:rsidTr="00135AA2">
        <w:tc>
          <w:tcPr>
            <w:tcW w:w="2245" w:type="dxa"/>
            <w:tcBorders>
              <w:top w:val="nil"/>
              <w:bottom w:val="single" w:sz="4" w:space="0" w:color="auto"/>
              <w:right w:val="nil"/>
            </w:tcBorders>
          </w:tcPr>
          <w:p w14:paraId="5A0662F7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</w:tcBorders>
          </w:tcPr>
          <w:p w14:paraId="420F8A60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Female</w:t>
            </w:r>
          </w:p>
        </w:tc>
        <w:tc>
          <w:tcPr>
            <w:tcW w:w="2520" w:type="dxa"/>
            <w:tcBorders>
              <w:top w:val="nil"/>
              <w:bottom w:val="single" w:sz="4" w:space="0" w:color="auto"/>
            </w:tcBorders>
          </w:tcPr>
          <w:p w14:paraId="693C6D3F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1.04 (0.73-1.47)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14:paraId="4E380B10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1D409E" w:rsidRPr="000C0CD9" w14:paraId="297F7680" w14:textId="77777777" w:rsidTr="00135AA2">
        <w:tc>
          <w:tcPr>
            <w:tcW w:w="2245" w:type="dxa"/>
            <w:tcBorders>
              <w:bottom w:val="nil"/>
              <w:right w:val="nil"/>
            </w:tcBorders>
          </w:tcPr>
          <w:p w14:paraId="3303D483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KPS:</w:t>
            </w:r>
          </w:p>
        </w:tc>
        <w:tc>
          <w:tcPr>
            <w:tcW w:w="1440" w:type="dxa"/>
            <w:tcBorders>
              <w:left w:val="nil"/>
              <w:bottom w:val="nil"/>
            </w:tcBorders>
          </w:tcPr>
          <w:p w14:paraId="34FC78B0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≤80%</w:t>
            </w:r>
          </w:p>
        </w:tc>
        <w:tc>
          <w:tcPr>
            <w:tcW w:w="2520" w:type="dxa"/>
            <w:tcBorders>
              <w:bottom w:val="nil"/>
            </w:tcBorders>
          </w:tcPr>
          <w:p w14:paraId="54AEBC45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2.12 (1.47-3.08)</w:t>
            </w:r>
          </w:p>
        </w:tc>
        <w:tc>
          <w:tcPr>
            <w:tcW w:w="1530" w:type="dxa"/>
            <w:tcBorders>
              <w:bottom w:val="nil"/>
            </w:tcBorders>
          </w:tcPr>
          <w:p w14:paraId="4E799615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&lt;0.001</w:t>
            </w:r>
          </w:p>
        </w:tc>
      </w:tr>
      <w:tr w:rsidR="001D409E" w:rsidRPr="000C0CD9" w14:paraId="5AF3CEAB" w14:textId="77777777" w:rsidTr="00135AA2">
        <w:tc>
          <w:tcPr>
            <w:tcW w:w="2245" w:type="dxa"/>
            <w:tcBorders>
              <w:top w:val="nil"/>
              <w:bottom w:val="single" w:sz="4" w:space="0" w:color="auto"/>
              <w:right w:val="nil"/>
            </w:tcBorders>
          </w:tcPr>
          <w:p w14:paraId="19F1E24C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</w:tcBorders>
          </w:tcPr>
          <w:p w14:paraId="6F833042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&gt;80%</w:t>
            </w:r>
          </w:p>
        </w:tc>
        <w:tc>
          <w:tcPr>
            <w:tcW w:w="2520" w:type="dxa"/>
            <w:tcBorders>
              <w:top w:val="nil"/>
              <w:bottom w:val="single" w:sz="4" w:space="0" w:color="auto"/>
            </w:tcBorders>
          </w:tcPr>
          <w:p w14:paraId="16DF4C17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14:paraId="0F76C86E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1D409E" w:rsidRPr="000C0CD9" w14:paraId="6AB413C9" w14:textId="77777777" w:rsidTr="00135AA2">
        <w:tc>
          <w:tcPr>
            <w:tcW w:w="2245" w:type="dxa"/>
            <w:tcBorders>
              <w:bottom w:val="nil"/>
              <w:right w:val="nil"/>
            </w:tcBorders>
          </w:tcPr>
          <w:p w14:paraId="564C647D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HCT-CI:</w:t>
            </w:r>
          </w:p>
        </w:tc>
        <w:tc>
          <w:tcPr>
            <w:tcW w:w="1440" w:type="dxa"/>
            <w:tcBorders>
              <w:left w:val="nil"/>
              <w:bottom w:val="nil"/>
            </w:tcBorders>
          </w:tcPr>
          <w:p w14:paraId="4BB7FE9A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Low</w:t>
            </w:r>
          </w:p>
        </w:tc>
        <w:tc>
          <w:tcPr>
            <w:tcW w:w="2520" w:type="dxa"/>
            <w:tcBorders>
              <w:bottom w:val="nil"/>
            </w:tcBorders>
          </w:tcPr>
          <w:p w14:paraId="6CAF4910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530" w:type="dxa"/>
            <w:tcBorders>
              <w:bottom w:val="nil"/>
            </w:tcBorders>
          </w:tcPr>
          <w:p w14:paraId="1B92D2F7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0.004</w:t>
            </w:r>
          </w:p>
        </w:tc>
      </w:tr>
      <w:tr w:rsidR="001D409E" w:rsidRPr="000C0CD9" w14:paraId="40FACFDE" w14:textId="77777777" w:rsidTr="00135AA2">
        <w:tc>
          <w:tcPr>
            <w:tcW w:w="2245" w:type="dxa"/>
            <w:tcBorders>
              <w:top w:val="nil"/>
              <w:bottom w:val="nil"/>
              <w:right w:val="nil"/>
            </w:tcBorders>
          </w:tcPr>
          <w:p w14:paraId="1967FFDB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</w:tcBorders>
          </w:tcPr>
          <w:p w14:paraId="45CF355F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Intermediate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14:paraId="393F5BEC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0.87 (0.47-1.60)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4EB6417A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1D409E" w:rsidRPr="000C0CD9" w14:paraId="11D631F9" w14:textId="77777777" w:rsidTr="00135AA2">
        <w:tc>
          <w:tcPr>
            <w:tcW w:w="2245" w:type="dxa"/>
            <w:tcBorders>
              <w:top w:val="nil"/>
              <w:bottom w:val="single" w:sz="4" w:space="0" w:color="auto"/>
              <w:right w:val="nil"/>
            </w:tcBorders>
          </w:tcPr>
          <w:p w14:paraId="71055CB9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</w:tcBorders>
          </w:tcPr>
          <w:p w14:paraId="75C326AE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High</w:t>
            </w:r>
          </w:p>
        </w:tc>
        <w:tc>
          <w:tcPr>
            <w:tcW w:w="2520" w:type="dxa"/>
            <w:tcBorders>
              <w:top w:val="nil"/>
              <w:bottom w:val="single" w:sz="4" w:space="0" w:color="auto"/>
            </w:tcBorders>
          </w:tcPr>
          <w:p w14:paraId="5AAFDC9E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1.69 (1.00-2.83)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14:paraId="27AF7989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1D409E" w:rsidRPr="000C0CD9" w14:paraId="7716E62D" w14:textId="77777777" w:rsidTr="00135AA2">
        <w:tc>
          <w:tcPr>
            <w:tcW w:w="2245" w:type="dxa"/>
            <w:tcBorders>
              <w:bottom w:val="nil"/>
              <w:right w:val="nil"/>
            </w:tcBorders>
          </w:tcPr>
          <w:p w14:paraId="6147CF95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Disease Risk Index:</w:t>
            </w:r>
          </w:p>
        </w:tc>
        <w:tc>
          <w:tcPr>
            <w:tcW w:w="1440" w:type="dxa"/>
            <w:tcBorders>
              <w:left w:val="nil"/>
              <w:bottom w:val="nil"/>
            </w:tcBorders>
          </w:tcPr>
          <w:p w14:paraId="1AF374D4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Low</w:t>
            </w:r>
          </w:p>
        </w:tc>
        <w:tc>
          <w:tcPr>
            <w:tcW w:w="2520" w:type="dxa"/>
            <w:tcBorders>
              <w:bottom w:val="nil"/>
            </w:tcBorders>
          </w:tcPr>
          <w:p w14:paraId="08D5997F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530" w:type="dxa"/>
            <w:tcBorders>
              <w:bottom w:val="nil"/>
            </w:tcBorders>
          </w:tcPr>
          <w:p w14:paraId="056E649F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0.653</w:t>
            </w:r>
          </w:p>
        </w:tc>
      </w:tr>
      <w:tr w:rsidR="001D409E" w:rsidRPr="000C0CD9" w14:paraId="314DE0E5" w14:textId="77777777" w:rsidTr="00135AA2">
        <w:tc>
          <w:tcPr>
            <w:tcW w:w="2245" w:type="dxa"/>
            <w:tcBorders>
              <w:top w:val="nil"/>
              <w:bottom w:val="nil"/>
              <w:right w:val="nil"/>
            </w:tcBorders>
          </w:tcPr>
          <w:p w14:paraId="448931F3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</w:tcBorders>
          </w:tcPr>
          <w:p w14:paraId="5E4E1CCE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Intermediate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14:paraId="75B3E964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1.12 (0.62-2.01)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120DAA60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1D409E" w:rsidRPr="000C0CD9" w14:paraId="520523A9" w14:textId="77777777" w:rsidTr="00135AA2">
        <w:tc>
          <w:tcPr>
            <w:tcW w:w="2245" w:type="dxa"/>
            <w:tcBorders>
              <w:top w:val="nil"/>
              <w:bottom w:val="single" w:sz="4" w:space="0" w:color="auto"/>
              <w:right w:val="nil"/>
            </w:tcBorders>
          </w:tcPr>
          <w:p w14:paraId="13B977A1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</w:tcBorders>
          </w:tcPr>
          <w:p w14:paraId="4D2F0513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High</w:t>
            </w:r>
          </w:p>
        </w:tc>
        <w:tc>
          <w:tcPr>
            <w:tcW w:w="2520" w:type="dxa"/>
            <w:tcBorders>
              <w:top w:val="nil"/>
              <w:bottom w:val="single" w:sz="4" w:space="0" w:color="auto"/>
            </w:tcBorders>
          </w:tcPr>
          <w:p w14:paraId="1FE27C7A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1.33 (0.68-2.62)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14:paraId="4ECE0E3D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1D409E" w:rsidRPr="000C0CD9" w14:paraId="3A3EF852" w14:textId="77777777" w:rsidTr="00135AA2">
        <w:tc>
          <w:tcPr>
            <w:tcW w:w="2245" w:type="dxa"/>
            <w:tcBorders>
              <w:bottom w:val="nil"/>
              <w:right w:val="nil"/>
            </w:tcBorders>
          </w:tcPr>
          <w:p w14:paraId="2A35DAA5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FEV1:</w:t>
            </w:r>
          </w:p>
        </w:tc>
        <w:tc>
          <w:tcPr>
            <w:tcW w:w="1440" w:type="dxa"/>
            <w:tcBorders>
              <w:left w:val="nil"/>
              <w:bottom w:val="nil"/>
            </w:tcBorders>
          </w:tcPr>
          <w:p w14:paraId="6F11B405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≤80%</w:t>
            </w:r>
          </w:p>
        </w:tc>
        <w:tc>
          <w:tcPr>
            <w:tcW w:w="2520" w:type="dxa"/>
            <w:tcBorders>
              <w:bottom w:val="nil"/>
            </w:tcBorders>
          </w:tcPr>
          <w:p w14:paraId="153419FB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1.67 (1.14-2.44)</w:t>
            </w:r>
          </w:p>
        </w:tc>
        <w:tc>
          <w:tcPr>
            <w:tcW w:w="1530" w:type="dxa"/>
            <w:tcBorders>
              <w:bottom w:val="nil"/>
            </w:tcBorders>
          </w:tcPr>
          <w:p w14:paraId="0AD576E5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0.008</w:t>
            </w:r>
          </w:p>
        </w:tc>
      </w:tr>
      <w:tr w:rsidR="001D409E" w:rsidRPr="000C0CD9" w14:paraId="2EB7C926" w14:textId="77777777" w:rsidTr="00135AA2">
        <w:tc>
          <w:tcPr>
            <w:tcW w:w="2245" w:type="dxa"/>
            <w:tcBorders>
              <w:top w:val="nil"/>
              <w:bottom w:val="single" w:sz="4" w:space="0" w:color="auto"/>
              <w:right w:val="nil"/>
            </w:tcBorders>
          </w:tcPr>
          <w:p w14:paraId="1CC9466C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</w:tcBorders>
          </w:tcPr>
          <w:p w14:paraId="709F4E89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&gt;80%</w:t>
            </w:r>
          </w:p>
        </w:tc>
        <w:tc>
          <w:tcPr>
            <w:tcW w:w="2520" w:type="dxa"/>
            <w:tcBorders>
              <w:top w:val="nil"/>
              <w:bottom w:val="single" w:sz="4" w:space="0" w:color="auto"/>
            </w:tcBorders>
          </w:tcPr>
          <w:p w14:paraId="2A94CB8B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14:paraId="29514B05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1D409E" w:rsidRPr="000C0CD9" w14:paraId="002ADA69" w14:textId="77777777" w:rsidTr="00135AA2">
        <w:tc>
          <w:tcPr>
            <w:tcW w:w="2245" w:type="dxa"/>
            <w:tcBorders>
              <w:bottom w:val="nil"/>
              <w:right w:val="nil"/>
            </w:tcBorders>
          </w:tcPr>
          <w:p w14:paraId="5BAC7179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Regimen Intensity:</w:t>
            </w:r>
          </w:p>
        </w:tc>
        <w:tc>
          <w:tcPr>
            <w:tcW w:w="1440" w:type="dxa"/>
            <w:tcBorders>
              <w:left w:val="nil"/>
              <w:bottom w:val="nil"/>
            </w:tcBorders>
          </w:tcPr>
          <w:p w14:paraId="018A116B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MAC</w:t>
            </w:r>
          </w:p>
        </w:tc>
        <w:tc>
          <w:tcPr>
            <w:tcW w:w="2520" w:type="dxa"/>
            <w:tcBorders>
              <w:bottom w:val="nil"/>
            </w:tcBorders>
          </w:tcPr>
          <w:p w14:paraId="28CADCE9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0.92 (0.65-1.29)</w:t>
            </w:r>
          </w:p>
        </w:tc>
        <w:tc>
          <w:tcPr>
            <w:tcW w:w="1530" w:type="dxa"/>
            <w:tcBorders>
              <w:bottom w:val="nil"/>
            </w:tcBorders>
          </w:tcPr>
          <w:p w14:paraId="0989A27A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0.617</w:t>
            </w:r>
          </w:p>
        </w:tc>
      </w:tr>
      <w:tr w:rsidR="001D409E" w:rsidRPr="000C0CD9" w14:paraId="2245BF5E" w14:textId="77777777" w:rsidTr="00135AA2">
        <w:tc>
          <w:tcPr>
            <w:tcW w:w="2245" w:type="dxa"/>
            <w:tcBorders>
              <w:top w:val="nil"/>
              <w:right w:val="nil"/>
            </w:tcBorders>
          </w:tcPr>
          <w:p w14:paraId="07098CD5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nil"/>
              <w:left w:val="nil"/>
            </w:tcBorders>
          </w:tcPr>
          <w:p w14:paraId="146C7653" w14:textId="77777777" w:rsidR="001D409E" w:rsidRPr="000C0CD9" w:rsidRDefault="001D409E" w:rsidP="00AA3EE9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0C0CD9">
              <w:rPr>
                <w:rFonts w:ascii="Arial" w:hAnsi="Arial" w:cs="Arial"/>
              </w:rPr>
              <w:t>NMA</w:t>
            </w:r>
          </w:p>
        </w:tc>
        <w:tc>
          <w:tcPr>
            <w:tcW w:w="2520" w:type="dxa"/>
            <w:tcBorders>
              <w:top w:val="nil"/>
            </w:tcBorders>
          </w:tcPr>
          <w:p w14:paraId="20041B6F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530" w:type="dxa"/>
            <w:tcBorders>
              <w:top w:val="nil"/>
            </w:tcBorders>
          </w:tcPr>
          <w:p w14:paraId="589D36A2" w14:textId="77777777" w:rsidR="001D409E" w:rsidRPr="000C0CD9" w:rsidRDefault="001D409E" w:rsidP="00AA3EE9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</w:tr>
    </w:tbl>
    <w:p w14:paraId="68CB3CCE" w14:textId="77777777" w:rsidR="001D409E" w:rsidRDefault="001D409E" w:rsidP="00AA3EE9">
      <w:pPr>
        <w:spacing w:after="0" w:line="240" w:lineRule="auto"/>
        <w:contextualSpacing/>
        <w:rPr>
          <w:rFonts w:ascii="Arial" w:hAnsi="Arial" w:cs="Arial"/>
        </w:rPr>
      </w:pPr>
      <w:r w:rsidRPr="000C0CD9">
        <w:rPr>
          <w:rFonts w:ascii="Arial" w:hAnsi="Arial" w:cs="Arial"/>
        </w:rPr>
        <w:t>KPS= Karnofsky Performance Status; HCT-CI= Hematopoietic Cell Transplant-Comorbidity Index; FEV1=forced vital capacity in 1 second; MAC= myeloablative conditioning; NMA= nonmyeloablative</w:t>
      </w:r>
    </w:p>
    <w:sectPr w:rsidR="001D40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ef2er2e6perfrerxf1p0a0xas2frasp9v9e&quot;&gt;My EndNote Library&lt;record-ids&gt;&lt;item&gt;588&lt;/item&gt;&lt;item&gt;606&lt;/item&gt;&lt;item&gt;609&lt;/item&gt;&lt;item&gt;633&lt;/item&gt;&lt;item&gt;634&lt;/item&gt;&lt;item&gt;666&lt;/item&gt;&lt;item&gt;669&lt;/item&gt;&lt;item&gt;700&lt;/item&gt;&lt;item&gt;701&lt;/item&gt;&lt;item&gt;704&lt;/item&gt;&lt;item&gt;735&lt;/item&gt;&lt;item&gt;737&lt;/item&gt;&lt;item&gt;752&lt;/item&gt;&lt;item&gt;755&lt;/item&gt;&lt;item&gt;760&lt;/item&gt;&lt;item&gt;773&lt;/item&gt;&lt;item&gt;776&lt;/item&gt;&lt;item&gt;777&lt;/item&gt;&lt;item&gt;802&lt;/item&gt;&lt;item&gt;803&lt;/item&gt;&lt;item&gt;844&lt;/item&gt;&lt;item&gt;845&lt;/item&gt;&lt;item&gt;847&lt;/item&gt;&lt;item&gt;890&lt;/item&gt;&lt;item&gt;973&lt;/item&gt;&lt;item&gt;974&lt;/item&gt;&lt;item&gt;992&lt;/item&gt;&lt;item&gt;993&lt;/item&gt;&lt;item&gt;1011&lt;/item&gt;&lt;item&gt;1013&lt;/item&gt;&lt;item&gt;1014&lt;/item&gt;&lt;/record-ids&gt;&lt;/item&gt;&lt;/Libraries&gt;"/>
  </w:docVars>
  <w:rsids>
    <w:rsidRoot w:val="004C7A0F"/>
    <w:rsid w:val="000150F9"/>
    <w:rsid w:val="0004791A"/>
    <w:rsid w:val="000B325E"/>
    <w:rsid w:val="000B608E"/>
    <w:rsid w:val="000E37CF"/>
    <w:rsid w:val="001022D3"/>
    <w:rsid w:val="00135AA2"/>
    <w:rsid w:val="001D409E"/>
    <w:rsid w:val="00247C1E"/>
    <w:rsid w:val="002722BA"/>
    <w:rsid w:val="002D2063"/>
    <w:rsid w:val="0031487B"/>
    <w:rsid w:val="00373472"/>
    <w:rsid w:val="003F7112"/>
    <w:rsid w:val="0048447C"/>
    <w:rsid w:val="00491C2F"/>
    <w:rsid w:val="004C7A0F"/>
    <w:rsid w:val="004F4A3A"/>
    <w:rsid w:val="00526239"/>
    <w:rsid w:val="00537F77"/>
    <w:rsid w:val="0056655B"/>
    <w:rsid w:val="00570385"/>
    <w:rsid w:val="005D480C"/>
    <w:rsid w:val="006812E9"/>
    <w:rsid w:val="007039BD"/>
    <w:rsid w:val="0080744F"/>
    <w:rsid w:val="008A0139"/>
    <w:rsid w:val="008A3A12"/>
    <w:rsid w:val="00964F08"/>
    <w:rsid w:val="009E3BBD"/>
    <w:rsid w:val="00AA3EE9"/>
    <w:rsid w:val="00B241D7"/>
    <w:rsid w:val="00B45979"/>
    <w:rsid w:val="00BC5E48"/>
    <w:rsid w:val="00BE34F0"/>
    <w:rsid w:val="00BF0845"/>
    <w:rsid w:val="00C91075"/>
    <w:rsid w:val="00CB45AC"/>
    <w:rsid w:val="00CD5C3A"/>
    <w:rsid w:val="00CE7A81"/>
    <w:rsid w:val="00CF4272"/>
    <w:rsid w:val="00CF71FD"/>
    <w:rsid w:val="00D55058"/>
    <w:rsid w:val="00D64EF2"/>
    <w:rsid w:val="00DF3E0D"/>
    <w:rsid w:val="00E15DCA"/>
    <w:rsid w:val="00EA3016"/>
    <w:rsid w:val="00F14A0D"/>
    <w:rsid w:val="00F43246"/>
    <w:rsid w:val="00FC7489"/>
    <w:rsid w:val="00FE6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BADDC"/>
  <w15:chartTrackingRefBased/>
  <w15:docId w15:val="{8DE8AC62-67B0-4D83-85B1-361C15922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7A0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7A0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A0F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4C7A0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C7A0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C7A0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C7A0F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DF3E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F3E0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F3E0D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E37C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37CF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D409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30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301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C29467-B265-48E5-8580-815310116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Jayani, Reena V</dc:creator>
  <cp:keywords/>
  <dc:description/>
  <cp:lastModifiedBy>Jayani, Reena V</cp:lastModifiedBy>
  <cp:revision>2</cp:revision>
  <dcterms:created xsi:type="dcterms:W3CDTF">2020-12-24T18:57:00Z</dcterms:created>
  <dcterms:modified xsi:type="dcterms:W3CDTF">2020-12-24T18:57:00Z</dcterms:modified>
</cp:coreProperties>
</file>