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2CF7B" w14:textId="77777777" w:rsidR="00484139" w:rsidRPr="001D21DA" w:rsidRDefault="00484139" w:rsidP="00484139">
      <w:pPr>
        <w:spacing w:after="0" w:line="480" w:lineRule="auto"/>
        <w:rPr>
          <w:rFonts w:ascii="Times New Roman" w:hAnsi="Times New Roman" w:cs="Times New Roman"/>
          <w:b/>
          <w:sz w:val="24"/>
          <w:szCs w:val="24"/>
        </w:rPr>
      </w:pPr>
      <w:r w:rsidRPr="001D21DA">
        <w:rPr>
          <w:rFonts w:ascii="Times New Roman" w:hAnsi="Times New Roman" w:cs="Times New Roman"/>
          <w:b/>
          <w:sz w:val="24"/>
          <w:szCs w:val="24"/>
        </w:rPr>
        <w:t>Supplementary</w:t>
      </w:r>
      <w:r>
        <w:rPr>
          <w:rFonts w:ascii="Times New Roman" w:hAnsi="Times New Roman" w:cs="Times New Roman"/>
          <w:b/>
          <w:sz w:val="24"/>
          <w:szCs w:val="24"/>
        </w:rPr>
        <w:t xml:space="preserve"> information</w:t>
      </w:r>
    </w:p>
    <w:p w14:paraId="34FE7B73" w14:textId="77777777" w:rsidR="00484139" w:rsidRPr="001D21DA" w:rsidRDefault="00484139" w:rsidP="00484139">
      <w:pPr>
        <w:spacing w:after="0" w:line="480" w:lineRule="auto"/>
        <w:rPr>
          <w:rFonts w:ascii="Times New Roman" w:hAnsi="Times New Roman" w:cs="Times New Roman"/>
          <w:sz w:val="24"/>
          <w:szCs w:val="24"/>
        </w:rPr>
      </w:pPr>
      <w:r w:rsidRPr="006D5069">
        <w:rPr>
          <w:rFonts w:ascii="Times New Roman" w:hAnsi="Times New Roman" w:cs="Times New Roman"/>
          <w:b/>
          <w:iCs/>
          <w:sz w:val="24"/>
          <w:szCs w:val="24"/>
        </w:rPr>
        <w:t>Supplementary Figure S1.</w:t>
      </w:r>
      <w:r w:rsidRPr="001D21DA">
        <w:rPr>
          <w:rFonts w:ascii="Times New Roman" w:hAnsi="Times New Roman" w:cs="Times New Roman"/>
          <w:sz w:val="24"/>
          <w:szCs w:val="24"/>
        </w:rPr>
        <w:t xml:space="preserve"> </w:t>
      </w:r>
      <w:r>
        <w:rPr>
          <w:rFonts w:ascii="Times New Roman" w:hAnsi="Times New Roman" w:cs="Times New Roman"/>
          <w:sz w:val="24"/>
          <w:szCs w:val="24"/>
        </w:rPr>
        <w:t xml:space="preserve">Newly </w:t>
      </w:r>
      <w:r w:rsidRPr="001D21DA">
        <w:rPr>
          <w:rFonts w:ascii="Times New Roman" w:hAnsi="Times New Roman" w:cs="Times New Roman"/>
          <w:sz w:val="24"/>
          <w:szCs w:val="24"/>
        </w:rPr>
        <w:t xml:space="preserve">reported new daily cases </w:t>
      </w:r>
      <w:proofErr w:type="gramStart"/>
      <w:r w:rsidRPr="001D21DA">
        <w:rPr>
          <w:rFonts w:ascii="Times New Roman" w:hAnsi="Times New Roman" w:cs="Times New Roman"/>
          <w:sz w:val="24"/>
          <w:szCs w:val="24"/>
        </w:rPr>
        <w:t>shows</w:t>
      </w:r>
      <w:proofErr w:type="gramEnd"/>
      <w:r w:rsidRPr="001D21DA">
        <w:rPr>
          <w:rFonts w:ascii="Times New Roman" w:hAnsi="Times New Roman" w:cs="Times New Roman"/>
          <w:sz w:val="24"/>
          <w:szCs w:val="24"/>
        </w:rPr>
        <w:t xml:space="preserve"> the number of cases reported every 24 hours.</w:t>
      </w:r>
    </w:p>
    <w:p w14:paraId="21D2B57C" w14:textId="77777777" w:rsidR="00484139" w:rsidRPr="001D21DA" w:rsidRDefault="00484139" w:rsidP="00484139">
      <w:pPr>
        <w:spacing w:after="0" w:line="480" w:lineRule="auto"/>
        <w:rPr>
          <w:sz w:val="24"/>
          <w:szCs w:val="24"/>
        </w:rPr>
      </w:pPr>
    </w:p>
    <w:p w14:paraId="2B890D32" w14:textId="77777777" w:rsidR="00484139" w:rsidRPr="001D21DA" w:rsidRDefault="00484139" w:rsidP="00484139">
      <w:pPr>
        <w:spacing w:after="0" w:line="480" w:lineRule="auto"/>
        <w:rPr>
          <w:sz w:val="24"/>
          <w:szCs w:val="24"/>
        </w:rPr>
      </w:pPr>
      <w:r w:rsidRPr="001D21DA">
        <w:rPr>
          <w:noProof/>
          <w:sz w:val="24"/>
          <w:szCs w:val="24"/>
        </w:rPr>
        <w:drawing>
          <wp:inline distT="0" distB="0" distL="0" distR="0" wp14:anchorId="34A44071" wp14:editId="1C48F509">
            <wp:extent cx="5942902" cy="2827655"/>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RDC.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2902" cy="2827655"/>
                    </a:xfrm>
                    <a:prstGeom prst="rect">
                      <a:avLst/>
                    </a:prstGeom>
                  </pic:spPr>
                </pic:pic>
              </a:graphicData>
            </a:graphic>
          </wp:inline>
        </w:drawing>
      </w:r>
    </w:p>
    <w:p w14:paraId="43CC0504" w14:textId="77777777" w:rsidR="00484139" w:rsidRPr="001D21DA" w:rsidRDefault="00484139" w:rsidP="00484139">
      <w:pPr>
        <w:spacing w:after="0" w:line="480" w:lineRule="auto"/>
        <w:rPr>
          <w:rFonts w:ascii="Times New Roman" w:hAnsi="Times New Roman" w:cs="Times New Roman"/>
          <w:sz w:val="24"/>
          <w:szCs w:val="24"/>
        </w:rPr>
      </w:pPr>
      <w:r w:rsidRPr="001D21DA">
        <w:rPr>
          <w:sz w:val="24"/>
          <w:szCs w:val="24"/>
        </w:rPr>
        <w:br/>
      </w:r>
      <w:r w:rsidRPr="006D5069">
        <w:rPr>
          <w:rFonts w:ascii="Times New Roman" w:hAnsi="Times New Roman" w:cs="Times New Roman"/>
          <w:b/>
          <w:iCs/>
          <w:sz w:val="24"/>
          <w:szCs w:val="24"/>
        </w:rPr>
        <w:t>Supplementary Figure S2.</w:t>
      </w:r>
      <w:r w:rsidRPr="001D21DA">
        <w:rPr>
          <w:rFonts w:ascii="Times New Roman" w:hAnsi="Times New Roman" w:cs="Times New Roman"/>
          <w:sz w:val="24"/>
          <w:szCs w:val="24"/>
        </w:rPr>
        <w:t xml:space="preserve"> Adjusted daily cases shows the number of </w:t>
      </w:r>
      <w:r>
        <w:rPr>
          <w:rFonts w:ascii="Times New Roman" w:hAnsi="Times New Roman" w:cs="Times New Roman"/>
          <w:sz w:val="24"/>
          <w:szCs w:val="24"/>
        </w:rPr>
        <w:t>severe acute respiratory syndrome coronavirus 2-</w:t>
      </w:r>
      <w:r w:rsidRPr="001D21DA">
        <w:rPr>
          <w:rFonts w:ascii="Times New Roman" w:hAnsi="Times New Roman" w:cs="Times New Roman"/>
          <w:sz w:val="24"/>
          <w:szCs w:val="24"/>
        </w:rPr>
        <w:t xml:space="preserve">related deaths multiplied by the mortality rate minus the recovered cases. A downward trend </w:t>
      </w:r>
      <w:r>
        <w:rPr>
          <w:rFonts w:ascii="Times New Roman" w:hAnsi="Times New Roman" w:cs="Times New Roman"/>
          <w:sz w:val="24"/>
          <w:szCs w:val="24"/>
        </w:rPr>
        <w:t>is</w:t>
      </w:r>
      <w:r w:rsidRPr="001D21DA">
        <w:rPr>
          <w:rFonts w:ascii="Times New Roman" w:hAnsi="Times New Roman" w:cs="Times New Roman"/>
          <w:sz w:val="24"/>
          <w:szCs w:val="24"/>
        </w:rPr>
        <w:t xml:space="preserve"> </w:t>
      </w:r>
      <w:r>
        <w:rPr>
          <w:rFonts w:ascii="Times New Roman" w:hAnsi="Times New Roman" w:cs="Times New Roman"/>
          <w:sz w:val="24"/>
          <w:szCs w:val="24"/>
        </w:rPr>
        <w:t>demonstrated</w:t>
      </w:r>
      <w:r w:rsidRPr="001D21DA">
        <w:rPr>
          <w:rFonts w:ascii="Times New Roman" w:hAnsi="Times New Roman" w:cs="Times New Roman"/>
          <w:sz w:val="24"/>
          <w:szCs w:val="24"/>
        </w:rPr>
        <w:t xml:space="preserve"> by a decrease in daily deaths and an increase in recovered cases until baseline levels are achieved.</w:t>
      </w:r>
    </w:p>
    <w:p w14:paraId="04E939BB" w14:textId="77777777" w:rsidR="00484139" w:rsidRPr="001D21DA" w:rsidRDefault="00484139" w:rsidP="00484139">
      <w:pPr>
        <w:spacing w:after="0" w:line="480" w:lineRule="auto"/>
        <w:rPr>
          <w:sz w:val="24"/>
          <w:szCs w:val="24"/>
        </w:rPr>
      </w:pPr>
      <w:r w:rsidRPr="001D21DA">
        <w:rPr>
          <w:noProof/>
          <w:sz w:val="24"/>
          <w:szCs w:val="24"/>
        </w:rPr>
        <w:lastRenderedPageBreak/>
        <w:drawing>
          <wp:inline distT="0" distB="0" distL="0" distR="0" wp14:anchorId="35ED26C6" wp14:editId="65F53EDD">
            <wp:extent cx="5942433" cy="2795270"/>
            <wp:effectExtent l="0" t="0" r="127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DC.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2433" cy="2795270"/>
                    </a:xfrm>
                    <a:prstGeom prst="rect">
                      <a:avLst/>
                    </a:prstGeom>
                  </pic:spPr>
                </pic:pic>
              </a:graphicData>
            </a:graphic>
          </wp:inline>
        </w:drawing>
      </w:r>
    </w:p>
    <w:p w14:paraId="02587528" w14:textId="77777777" w:rsidR="00484139" w:rsidRPr="001D21DA" w:rsidRDefault="00484139" w:rsidP="00484139">
      <w:pPr>
        <w:spacing w:after="0" w:line="480" w:lineRule="auto"/>
        <w:rPr>
          <w:rFonts w:ascii="Times New Roman" w:hAnsi="Times New Roman" w:cs="Times New Roman"/>
          <w:b/>
          <w:sz w:val="24"/>
          <w:szCs w:val="24"/>
        </w:rPr>
      </w:pPr>
    </w:p>
    <w:p w14:paraId="1693382E" w14:textId="77777777" w:rsidR="00484139" w:rsidRPr="001D21DA" w:rsidRDefault="00484139" w:rsidP="00484139">
      <w:pPr>
        <w:spacing w:after="0" w:line="480" w:lineRule="auto"/>
        <w:rPr>
          <w:sz w:val="24"/>
          <w:szCs w:val="24"/>
        </w:rPr>
      </w:pPr>
      <w:r>
        <w:rPr>
          <w:rFonts w:ascii="Times New Roman" w:hAnsi="Times New Roman" w:cs="Times New Roman"/>
          <w:b/>
          <w:sz w:val="24"/>
          <w:szCs w:val="24"/>
        </w:rPr>
        <w:t xml:space="preserve">Supplementary Figure </w:t>
      </w:r>
      <w:r w:rsidRPr="001D21DA">
        <w:rPr>
          <w:rFonts w:ascii="Times New Roman" w:hAnsi="Times New Roman" w:cs="Times New Roman"/>
          <w:b/>
          <w:sz w:val="24"/>
          <w:szCs w:val="24"/>
        </w:rPr>
        <w:t>S3.</w:t>
      </w:r>
      <w:r w:rsidRPr="001D21DA">
        <w:rPr>
          <w:rFonts w:ascii="Times New Roman" w:hAnsi="Times New Roman" w:cs="Times New Roman"/>
          <w:sz w:val="24"/>
          <w:szCs w:val="24"/>
        </w:rPr>
        <w:t xml:space="preserve"> Active cases (AC</w:t>
      </w:r>
      <w:r>
        <w:rPr>
          <w:rFonts w:ascii="Times New Roman" w:hAnsi="Times New Roman" w:cs="Times New Roman"/>
          <w:sz w:val="24"/>
          <w:szCs w:val="24"/>
        </w:rPr>
        <w:t>s</w:t>
      </w:r>
      <w:r w:rsidRPr="001D21DA">
        <w:rPr>
          <w:rFonts w:ascii="Times New Roman" w:hAnsi="Times New Roman" w:cs="Times New Roman"/>
          <w:sz w:val="24"/>
          <w:szCs w:val="24"/>
        </w:rPr>
        <w:t>) and undetected cases (UC</w:t>
      </w:r>
      <w:r>
        <w:rPr>
          <w:rFonts w:ascii="Times New Roman" w:hAnsi="Times New Roman" w:cs="Times New Roman"/>
          <w:sz w:val="24"/>
          <w:szCs w:val="24"/>
        </w:rPr>
        <w:t>s</w:t>
      </w:r>
      <w:r w:rsidRPr="001D21DA">
        <w:rPr>
          <w:rFonts w:ascii="Times New Roman" w:hAnsi="Times New Roman" w:cs="Times New Roman"/>
          <w:sz w:val="24"/>
          <w:szCs w:val="24"/>
        </w:rPr>
        <w:t>). AC</w:t>
      </w:r>
      <w:r>
        <w:rPr>
          <w:rFonts w:ascii="Times New Roman" w:hAnsi="Times New Roman" w:cs="Times New Roman"/>
          <w:sz w:val="24"/>
          <w:szCs w:val="24"/>
        </w:rPr>
        <w:t>s</w:t>
      </w:r>
      <w:r w:rsidRPr="001D21DA">
        <w:rPr>
          <w:rFonts w:ascii="Times New Roman" w:hAnsi="Times New Roman" w:cs="Times New Roman"/>
          <w:sz w:val="24"/>
          <w:szCs w:val="24"/>
        </w:rPr>
        <w:t xml:space="preserve"> represent the difference between cumulative reported cases (</w:t>
      </w:r>
      <w:proofErr w:type="spellStart"/>
      <w:r w:rsidRPr="001D21DA">
        <w:rPr>
          <w:rFonts w:ascii="Times New Roman" w:hAnsi="Times New Roman" w:cs="Times New Roman"/>
          <w:sz w:val="24"/>
          <w:szCs w:val="24"/>
        </w:rPr>
        <w:t>CRepC</w:t>
      </w:r>
      <w:r>
        <w:rPr>
          <w:rFonts w:ascii="Times New Roman" w:hAnsi="Times New Roman" w:cs="Times New Roman"/>
          <w:sz w:val="24"/>
          <w:szCs w:val="24"/>
        </w:rPr>
        <w:t>s</w:t>
      </w:r>
      <w:proofErr w:type="spellEnd"/>
      <w:r w:rsidRPr="001D21DA">
        <w:rPr>
          <w:rFonts w:ascii="Times New Roman" w:hAnsi="Times New Roman" w:cs="Times New Roman"/>
          <w:sz w:val="24"/>
          <w:szCs w:val="24"/>
        </w:rPr>
        <w:t>) and cumulative recovered cases (</w:t>
      </w:r>
      <w:proofErr w:type="spellStart"/>
      <w:r w:rsidRPr="001D21DA">
        <w:rPr>
          <w:rFonts w:ascii="Times New Roman" w:hAnsi="Times New Roman" w:cs="Times New Roman"/>
          <w:sz w:val="24"/>
          <w:szCs w:val="24"/>
        </w:rPr>
        <w:t>CRecC</w:t>
      </w:r>
      <w:r>
        <w:rPr>
          <w:rFonts w:ascii="Times New Roman" w:hAnsi="Times New Roman" w:cs="Times New Roman"/>
          <w:sz w:val="24"/>
          <w:szCs w:val="24"/>
        </w:rPr>
        <w:t>s</w:t>
      </w:r>
      <w:proofErr w:type="spellEnd"/>
      <w:r w:rsidRPr="001D21DA">
        <w:rPr>
          <w:rFonts w:ascii="Times New Roman" w:hAnsi="Times New Roman" w:cs="Times New Roman"/>
          <w:sz w:val="24"/>
          <w:szCs w:val="24"/>
        </w:rPr>
        <w:t xml:space="preserve">). A downward trend is </w:t>
      </w:r>
      <w:r>
        <w:rPr>
          <w:rFonts w:ascii="Times New Roman" w:hAnsi="Times New Roman" w:cs="Times New Roman"/>
          <w:sz w:val="24"/>
          <w:szCs w:val="24"/>
        </w:rPr>
        <w:t>demonstrated</w:t>
      </w:r>
      <w:r w:rsidRPr="001D21DA">
        <w:rPr>
          <w:rFonts w:ascii="Times New Roman" w:hAnsi="Times New Roman" w:cs="Times New Roman"/>
          <w:sz w:val="24"/>
          <w:szCs w:val="24"/>
        </w:rPr>
        <w:t xml:space="preserve"> by a </w:t>
      </w:r>
      <w:r>
        <w:rPr>
          <w:rFonts w:ascii="Times New Roman" w:hAnsi="Times New Roman" w:cs="Times New Roman"/>
          <w:sz w:val="24"/>
          <w:szCs w:val="24"/>
        </w:rPr>
        <w:t>decrease</w:t>
      </w:r>
      <w:r w:rsidRPr="001D21DA">
        <w:rPr>
          <w:rFonts w:ascii="Times New Roman" w:hAnsi="Times New Roman" w:cs="Times New Roman"/>
          <w:sz w:val="24"/>
          <w:szCs w:val="24"/>
        </w:rPr>
        <w:t xml:space="preserve"> </w:t>
      </w:r>
      <w:r>
        <w:rPr>
          <w:rFonts w:ascii="Times New Roman" w:hAnsi="Times New Roman" w:cs="Times New Roman"/>
          <w:sz w:val="24"/>
          <w:szCs w:val="24"/>
        </w:rPr>
        <w:t>in</w:t>
      </w:r>
      <w:r w:rsidRPr="001D21DA">
        <w:rPr>
          <w:rFonts w:ascii="Times New Roman" w:hAnsi="Times New Roman" w:cs="Times New Roman"/>
          <w:sz w:val="24"/>
          <w:szCs w:val="24"/>
        </w:rPr>
        <w:t xml:space="preserve"> </w:t>
      </w:r>
      <w:proofErr w:type="spellStart"/>
      <w:r w:rsidRPr="001D21DA">
        <w:rPr>
          <w:rFonts w:ascii="Times New Roman" w:hAnsi="Times New Roman" w:cs="Times New Roman"/>
          <w:sz w:val="24"/>
          <w:szCs w:val="24"/>
        </w:rPr>
        <w:t>CRepC</w:t>
      </w:r>
      <w:r>
        <w:rPr>
          <w:rFonts w:ascii="Times New Roman" w:hAnsi="Times New Roman" w:cs="Times New Roman"/>
          <w:sz w:val="24"/>
          <w:szCs w:val="24"/>
        </w:rPr>
        <w:t>s</w:t>
      </w:r>
      <w:proofErr w:type="spellEnd"/>
      <w:r w:rsidRPr="001D21DA">
        <w:rPr>
          <w:rFonts w:ascii="Times New Roman" w:hAnsi="Times New Roman" w:cs="Times New Roman"/>
          <w:sz w:val="24"/>
          <w:szCs w:val="24"/>
        </w:rPr>
        <w:t xml:space="preserve"> and an </w:t>
      </w:r>
      <w:r>
        <w:rPr>
          <w:rFonts w:ascii="Times New Roman" w:hAnsi="Times New Roman" w:cs="Times New Roman"/>
          <w:sz w:val="24"/>
          <w:szCs w:val="24"/>
        </w:rPr>
        <w:t>increase</w:t>
      </w:r>
      <w:r w:rsidRPr="001D21DA">
        <w:rPr>
          <w:rFonts w:ascii="Times New Roman" w:hAnsi="Times New Roman" w:cs="Times New Roman"/>
          <w:sz w:val="24"/>
          <w:szCs w:val="24"/>
        </w:rPr>
        <w:t xml:space="preserve"> in </w:t>
      </w:r>
      <w:proofErr w:type="spellStart"/>
      <w:r w:rsidRPr="001D21DA">
        <w:rPr>
          <w:rFonts w:ascii="Times New Roman" w:hAnsi="Times New Roman" w:cs="Times New Roman"/>
          <w:sz w:val="24"/>
          <w:szCs w:val="24"/>
        </w:rPr>
        <w:t>CRecC</w:t>
      </w:r>
      <w:r>
        <w:rPr>
          <w:rFonts w:ascii="Times New Roman" w:hAnsi="Times New Roman" w:cs="Times New Roman"/>
          <w:sz w:val="24"/>
          <w:szCs w:val="24"/>
        </w:rPr>
        <w:t>s</w:t>
      </w:r>
      <w:proofErr w:type="spellEnd"/>
      <w:r w:rsidRPr="001D21DA">
        <w:rPr>
          <w:rFonts w:ascii="Times New Roman" w:hAnsi="Times New Roman" w:cs="Times New Roman"/>
          <w:sz w:val="24"/>
          <w:szCs w:val="24"/>
        </w:rPr>
        <w:t>.</w:t>
      </w:r>
    </w:p>
    <w:p w14:paraId="28DEFC7B" w14:textId="77777777" w:rsidR="00484139" w:rsidRPr="001D21DA" w:rsidRDefault="00484139" w:rsidP="00484139">
      <w:pPr>
        <w:spacing w:after="0" w:line="480" w:lineRule="auto"/>
        <w:ind w:firstLine="720"/>
        <w:rPr>
          <w:sz w:val="24"/>
          <w:szCs w:val="24"/>
        </w:rPr>
      </w:pPr>
      <w:r w:rsidRPr="001D21DA">
        <w:rPr>
          <w:noProof/>
          <w:sz w:val="24"/>
          <w:szCs w:val="24"/>
        </w:rPr>
        <w:drawing>
          <wp:anchor distT="0" distB="0" distL="114300" distR="114300" simplePos="0" relativeHeight="251659264" behindDoc="0" locked="0" layoutInCell="1" allowOverlap="1" wp14:anchorId="0C798253" wp14:editId="2C895C0E">
            <wp:simplePos x="0" y="0"/>
            <wp:positionH relativeFrom="column">
              <wp:posOffset>7201</wp:posOffset>
            </wp:positionH>
            <wp:positionV relativeFrom="paragraph">
              <wp:posOffset>197385</wp:posOffset>
            </wp:positionV>
            <wp:extent cx="5942431" cy="2795269"/>
            <wp:effectExtent l="0" t="0" r="1270" b="571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RC UC.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2431" cy="2795269"/>
                    </a:xfrm>
                    <a:prstGeom prst="rect">
                      <a:avLst/>
                    </a:prstGeom>
                  </pic:spPr>
                </pic:pic>
              </a:graphicData>
            </a:graphic>
            <wp14:sizeRelH relativeFrom="page">
              <wp14:pctWidth>0</wp14:pctWidth>
            </wp14:sizeRelH>
            <wp14:sizeRelV relativeFrom="page">
              <wp14:pctHeight>0</wp14:pctHeight>
            </wp14:sizeRelV>
          </wp:anchor>
        </w:drawing>
      </w:r>
    </w:p>
    <w:p w14:paraId="0D88B4E8" w14:textId="77777777" w:rsidR="00484139" w:rsidRPr="001D21DA" w:rsidRDefault="00484139" w:rsidP="00484139">
      <w:pPr>
        <w:spacing w:after="0" w:line="480" w:lineRule="auto"/>
        <w:ind w:firstLine="720"/>
        <w:rPr>
          <w:sz w:val="24"/>
          <w:szCs w:val="24"/>
        </w:rPr>
      </w:pPr>
    </w:p>
    <w:p w14:paraId="5090E0ED" w14:textId="77777777" w:rsidR="00484139" w:rsidRPr="001D21DA" w:rsidRDefault="00484139" w:rsidP="00484139">
      <w:pPr>
        <w:spacing w:after="0" w:line="480" w:lineRule="auto"/>
        <w:ind w:firstLine="720"/>
        <w:rPr>
          <w:sz w:val="24"/>
          <w:szCs w:val="24"/>
        </w:rPr>
      </w:pPr>
    </w:p>
    <w:p w14:paraId="6111CA39" w14:textId="77777777" w:rsidR="00484139" w:rsidRPr="001D21DA" w:rsidRDefault="00484139" w:rsidP="00484139">
      <w:pPr>
        <w:spacing w:after="0" w:line="480" w:lineRule="auto"/>
        <w:ind w:firstLine="720"/>
        <w:rPr>
          <w:sz w:val="24"/>
          <w:szCs w:val="24"/>
        </w:rPr>
      </w:pPr>
    </w:p>
    <w:p w14:paraId="0287DCA7" w14:textId="77777777" w:rsidR="00484139" w:rsidRPr="001D21DA" w:rsidRDefault="00484139" w:rsidP="00484139">
      <w:pPr>
        <w:spacing w:after="0" w:line="480" w:lineRule="auto"/>
        <w:rPr>
          <w:sz w:val="24"/>
          <w:szCs w:val="24"/>
        </w:rPr>
      </w:pPr>
    </w:p>
    <w:p w14:paraId="3128B462" w14:textId="77777777" w:rsidR="00484139" w:rsidRPr="001D21DA" w:rsidRDefault="00484139" w:rsidP="00484139">
      <w:pPr>
        <w:spacing w:after="0" w:line="480" w:lineRule="auto"/>
        <w:ind w:firstLine="720"/>
        <w:rPr>
          <w:sz w:val="24"/>
          <w:szCs w:val="24"/>
        </w:rPr>
      </w:pPr>
    </w:p>
    <w:p w14:paraId="019CD28C" w14:textId="77777777" w:rsidR="00484139" w:rsidRPr="001D21DA" w:rsidRDefault="00484139" w:rsidP="00484139">
      <w:pPr>
        <w:spacing w:after="0" w:line="480" w:lineRule="auto"/>
        <w:ind w:firstLine="720"/>
        <w:rPr>
          <w:sz w:val="24"/>
          <w:szCs w:val="24"/>
        </w:rPr>
      </w:pPr>
    </w:p>
    <w:p w14:paraId="7845FF27" w14:textId="77777777" w:rsidR="00484139" w:rsidRPr="001D21DA" w:rsidRDefault="00484139" w:rsidP="00484139">
      <w:pPr>
        <w:spacing w:after="0" w:line="480" w:lineRule="auto"/>
        <w:ind w:firstLine="720"/>
        <w:rPr>
          <w:sz w:val="24"/>
          <w:szCs w:val="24"/>
        </w:rPr>
      </w:pPr>
    </w:p>
    <w:p w14:paraId="305A6126" w14:textId="77777777" w:rsidR="00484139" w:rsidRPr="001D21DA" w:rsidRDefault="00484139" w:rsidP="00484139">
      <w:pPr>
        <w:spacing w:after="0" w:line="480" w:lineRule="auto"/>
        <w:ind w:firstLine="720"/>
        <w:rPr>
          <w:sz w:val="24"/>
          <w:szCs w:val="24"/>
        </w:rPr>
      </w:pPr>
    </w:p>
    <w:p w14:paraId="164DB610" w14:textId="77777777" w:rsidR="00484139" w:rsidRPr="001D21DA" w:rsidRDefault="00484139" w:rsidP="00484139">
      <w:pPr>
        <w:spacing w:after="0" w:line="480" w:lineRule="auto"/>
        <w:ind w:firstLine="720"/>
        <w:rPr>
          <w:sz w:val="24"/>
          <w:szCs w:val="24"/>
        </w:rPr>
      </w:pPr>
    </w:p>
    <w:p w14:paraId="3E4E53B0" w14:textId="77777777" w:rsidR="00484139" w:rsidRPr="001D21DA" w:rsidRDefault="00484139" w:rsidP="00484139">
      <w:pPr>
        <w:spacing w:after="0" w:line="480" w:lineRule="auto"/>
        <w:ind w:firstLine="720"/>
        <w:rPr>
          <w:sz w:val="24"/>
          <w:szCs w:val="24"/>
        </w:rPr>
      </w:pPr>
    </w:p>
    <w:p w14:paraId="5DED528A" w14:textId="77777777" w:rsidR="00484139" w:rsidRPr="001D21DA" w:rsidRDefault="00484139" w:rsidP="00484139">
      <w:pPr>
        <w:spacing w:after="0" w:line="480" w:lineRule="auto"/>
        <w:rPr>
          <w:sz w:val="24"/>
          <w:szCs w:val="24"/>
        </w:rPr>
      </w:pPr>
      <w:r w:rsidRPr="006D5069">
        <w:rPr>
          <w:rFonts w:ascii="Times New Roman" w:hAnsi="Times New Roman" w:cs="Times New Roman"/>
          <w:b/>
          <w:iCs/>
          <w:sz w:val="24"/>
          <w:szCs w:val="24"/>
        </w:rPr>
        <w:lastRenderedPageBreak/>
        <w:t>Supplementary Figure S4.</w:t>
      </w:r>
      <w:r w:rsidRPr="001D21DA">
        <w:rPr>
          <w:rFonts w:ascii="Times New Roman" w:hAnsi="Times New Roman" w:cs="Times New Roman"/>
          <w:sz w:val="24"/>
          <w:szCs w:val="24"/>
        </w:rPr>
        <w:t xml:space="preserve"> Cumulative reported cases, cumulative adjusted cases, and adjusted daily cases.</w:t>
      </w:r>
    </w:p>
    <w:p w14:paraId="74845C89" w14:textId="77777777" w:rsidR="00484139" w:rsidRPr="001D21DA" w:rsidRDefault="00484139" w:rsidP="00484139">
      <w:pPr>
        <w:spacing w:after="0" w:line="480" w:lineRule="auto"/>
        <w:ind w:firstLine="720"/>
        <w:rPr>
          <w:sz w:val="24"/>
          <w:szCs w:val="24"/>
        </w:rPr>
      </w:pPr>
      <w:r w:rsidRPr="001D21DA">
        <w:rPr>
          <w:noProof/>
          <w:sz w:val="24"/>
          <w:szCs w:val="24"/>
        </w:rPr>
        <w:drawing>
          <wp:anchor distT="0" distB="0" distL="114300" distR="114300" simplePos="0" relativeHeight="251660288" behindDoc="0" locked="0" layoutInCell="1" allowOverlap="1" wp14:anchorId="2C9D5DE1" wp14:editId="2C273D95">
            <wp:simplePos x="0" y="0"/>
            <wp:positionH relativeFrom="column">
              <wp:posOffset>76783</wp:posOffset>
            </wp:positionH>
            <wp:positionV relativeFrom="paragraph">
              <wp:posOffset>8890</wp:posOffset>
            </wp:positionV>
            <wp:extent cx="5942433" cy="2795270"/>
            <wp:effectExtent l="0" t="0" r="1270" b="508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RC ADC CAC.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2433" cy="2795270"/>
                    </a:xfrm>
                    <a:prstGeom prst="rect">
                      <a:avLst/>
                    </a:prstGeom>
                  </pic:spPr>
                </pic:pic>
              </a:graphicData>
            </a:graphic>
            <wp14:sizeRelH relativeFrom="page">
              <wp14:pctWidth>0</wp14:pctWidth>
            </wp14:sizeRelH>
            <wp14:sizeRelV relativeFrom="page">
              <wp14:pctHeight>0</wp14:pctHeight>
            </wp14:sizeRelV>
          </wp:anchor>
        </w:drawing>
      </w:r>
    </w:p>
    <w:p w14:paraId="14DEDCE6" w14:textId="77777777" w:rsidR="00484139" w:rsidRPr="001D21DA" w:rsidRDefault="00484139" w:rsidP="00484139">
      <w:pPr>
        <w:spacing w:after="0" w:line="480" w:lineRule="auto"/>
        <w:ind w:firstLine="720"/>
        <w:rPr>
          <w:sz w:val="24"/>
          <w:szCs w:val="24"/>
        </w:rPr>
      </w:pPr>
    </w:p>
    <w:p w14:paraId="44CD1109" w14:textId="77777777" w:rsidR="00484139" w:rsidRPr="001D21DA" w:rsidRDefault="00484139" w:rsidP="00484139">
      <w:pPr>
        <w:spacing w:after="0" w:line="480" w:lineRule="auto"/>
        <w:ind w:firstLine="720"/>
        <w:rPr>
          <w:sz w:val="24"/>
          <w:szCs w:val="24"/>
        </w:rPr>
      </w:pPr>
    </w:p>
    <w:p w14:paraId="0A1369EE" w14:textId="77777777" w:rsidR="00484139" w:rsidRPr="001D21DA" w:rsidRDefault="00484139" w:rsidP="00484139">
      <w:pPr>
        <w:spacing w:after="0" w:line="480" w:lineRule="auto"/>
        <w:ind w:firstLine="720"/>
        <w:rPr>
          <w:sz w:val="24"/>
          <w:szCs w:val="24"/>
        </w:rPr>
      </w:pPr>
    </w:p>
    <w:p w14:paraId="25D372E7" w14:textId="77777777" w:rsidR="00484139" w:rsidRPr="001D21DA" w:rsidRDefault="00484139" w:rsidP="00484139">
      <w:pPr>
        <w:spacing w:after="0" w:line="480" w:lineRule="auto"/>
        <w:ind w:firstLine="720"/>
        <w:rPr>
          <w:sz w:val="24"/>
          <w:szCs w:val="24"/>
        </w:rPr>
      </w:pPr>
    </w:p>
    <w:p w14:paraId="3BEBDE89" w14:textId="77777777" w:rsidR="00484139" w:rsidRPr="001D21DA" w:rsidRDefault="00484139" w:rsidP="00484139">
      <w:pPr>
        <w:spacing w:after="0" w:line="480" w:lineRule="auto"/>
        <w:ind w:firstLine="720"/>
        <w:rPr>
          <w:sz w:val="24"/>
          <w:szCs w:val="24"/>
        </w:rPr>
      </w:pPr>
    </w:p>
    <w:p w14:paraId="62C506B5" w14:textId="77777777" w:rsidR="00484139" w:rsidRPr="001D21DA" w:rsidRDefault="00484139" w:rsidP="00484139">
      <w:pPr>
        <w:spacing w:after="0" w:line="480" w:lineRule="auto"/>
        <w:ind w:firstLine="720"/>
        <w:rPr>
          <w:sz w:val="24"/>
          <w:szCs w:val="24"/>
        </w:rPr>
      </w:pPr>
    </w:p>
    <w:p w14:paraId="3B9F3EE5" w14:textId="77777777" w:rsidR="00484139" w:rsidRPr="001D21DA" w:rsidRDefault="00484139" w:rsidP="00484139">
      <w:pPr>
        <w:spacing w:after="0" w:line="480" w:lineRule="auto"/>
        <w:ind w:firstLine="720"/>
        <w:rPr>
          <w:sz w:val="24"/>
          <w:szCs w:val="24"/>
        </w:rPr>
      </w:pPr>
    </w:p>
    <w:p w14:paraId="673CBBAB" w14:textId="77777777" w:rsidR="00484139" w:rsidRPr="001D21DA" w:rsidRDefault="00484139" w:rsidP="00484139">
      <w:pPr>
        <w:spacing w:after="0" w:line="480" w:lineRule="auto"/>
        <w:ind w:firstLine="720"/>
        <w:rPr>
          <w:sz w:val="24"/>
          <w:szCs w:val="24"/>
        </w:rPr>
      </w:pPr>
    </w:p>
    <w:p w14:paraId="1FF87F37" w14:textId="77777777" w:rsidR="00484139" w:rsidRPr="001D21DA" w:rsidRDefault="00484139" w:rsidP="00484139">
      <w:pPr>
        <w:spacing w:after="0" w:line="480" w:lineRule="auto"/>
        <w:ind w:firstLine="720"/>
        <w:rPr>
          <w:sz w:val="24"/>
          <w:szCs w:val="24"/>
        </w:rPr>
      </w:pPr>
    </w:p>
    <w:p w14:paraId="1B3530A2" w14:textId="77777777" w:rsidR="00484139" w:rsidRPr="001D21DA" w:rsidRDefault="00484139" w:rsidP="00484139">
      <w:pPr>
        <w:spacing w:after="0" w:line="480" w:lineRule="auto"/>
        <w:ind w:firstLine="720"/>
        <w:rPr>
          <w:sz w:val="24"/>
          <w:szCs w:val="24"/>
        </w:rPr>
      </w:pPr>
    </w:p>
    <w:p w14:paraId="62976D8C" w14:textId="77777777" w:rsidR="00484139" w:rsidRPr="001D21DA" w:rsidRDefault="00484139" w:rsidP="00484139">
      <w:pPr>
        <w:spacing w:after="0" w:line="480" w:lineRule="auto"/>
        <w:ind w:firstLine="720"/>
        <w:rPr>
          <w:sz w:val="24"/>
          <w:szCs w:val="24"/>
        </w:rPr>
      </w:pPr>
    </w:p>
    <w:p w14:paraId="665284A0" w14:textId="77777777" w:rsidR="00484139" w:rsidRPr="001D21DA" w:rsidRDefault="00484139" w:rsidP="00484139">
      <w:pPr>
        <w:spacing w:after="0" w:line="480" w:lineRule="auto"/>
        <w:ind w:firstLine="720"/>
        <w:rPr>
          <w:sz w:val="24"/>
          <w:szCs w:val="24"/>
        </w:rPr>
      </w:pPr>
    </w:p>
    <w:p w14:paraId="06B6D621" w14:textId="77777777" w:rsidR="00484139" w:rsidRDefault="00484139" w:rsidP="00484139">
      <w:pPr>
        <w:spacing w:after="0" w:line="480" w:lineRule="auto"/>
        <w:jc w:val="both"/>
        <w:rPr>
          <w:rFonts w:ascii="Times New Roman" w:hAnsi="Times New Roman" w:cs="Times New Roman"/>
          <w:b/>
          <w:i/>
          <w:sz w:val="24"/>
          <w:szCs w:val="24"/>
        </w:rPr>
      </w:pPr>
    </w:p>
    <w:p w14:paraId="2F4167F6" w14:textId="77777777" w:rsidR="00484139" w:rsidRDefault="00484139" w:rsidP="00484139">
      <w:pPr>
        <w:spacing w:after="0" w:line="480" w:lineRule="auto"/>
        <w:jc w:val="both"/>
        <w:rPr>
          <w:rFonts w:ascii="Times New Roman" w:hAnsi="Times New Roman" w:cs="Times New Roman"/>
          <w:b/>
          <w:i/>
          <w:sz w:val="24"/>
          <w:szCs w:val="24"/>
        </w:rPr>
      </w:pPr>
    </w:p>
    <w:p w14:paraId="7B3E1624" w14:textId="77777777" w:rsidR="00484139" w:rsidRDefault="00484139" w:rsidP="00484139">
      <w:pPr>
        <w:spacing w:after="0" w:line="480" w:lineRule="auto"/>
        <w:jc w:val="both"/>
        <w:rPr>
          <w:rFonts w:ascii="Times New Roman" w:hAnsi="Times New Roman" w:cs="Times New Roman"/>
          <w:b/>
          <w:i/>
          <w:sz w:val="24"/>
          <w:szCs w:val="24"/>
        </w:rPr>
      </w:pPr>
    </w:p>
    <w:p w14:paraId="17E451C0" w14:textId="77777777" w:rsidR="00484139" w:rsidRDefault="00484139" w:rsidP="00484139">
      <w:pPr>
        <w:spacing w:after="0" w:line="480" w:lineRule="auto"/>
        <w:jc w:val="both"/>
        <w:rPr>
          <w:rFonts w:ascii="Times New Roman" w:hAnsi="Times New Roman" w:cs="Times New Roman"/>
          <w:b/>
          <w:i/>
          <w:sz w:val="24"/>
          <w:szCs w:val="24"/>
        </w:rPr>
      </w:pPr>
    </w:p>
    <w:p w14:paraId="2D20F12B" w14:textId="77777777" w:rsidR="00484139" w:rsidRDefault="00484139" w:rsidP="00484139">
      <w:pPr>
        <w:spacing w:after="0" w:line="480" w:lineRule="auto"/>
        <w:jc w:val="both"/>
        <w:rPr>
          <w:rFonts w:ascii="Times New Roman" w:hAnsi="Times New Roman" w:cs="Times New Roman"/>
          <w:b/>
          <w:i/>
          <w:sz w:val="24"/>
          <w:szCs w:val="24"/>
        </w:rPr>
      </w:pPr>
    </w:p>
    <w:p w14:paraId="63D0BDDC" w14:textId="77777777" w:rsidR="00484139" w:rsidRPr="001D21DA" w:rsidRDefault="00484139" w:rsidP="00484139">
      <w:pPr>
        <w:spacing w:after="0" w:line="480" w:lineRule="auto"/>
        <w:jc w:val="both"/>
        <w:rPr>
          <w:i/>
          <w:sz w:val="24"/>
          <w:szCs w:val="24"/>
        </w:rPr>
      </w:pPr>
      <w:r w:rsidRPr="006D5069">
        <w:rPr>
          <w:rFonts w:ascii="Times New Roman" w:hAnsi="Times New Roman" w:cs="Times New Roman"/>
          <w:b/>
          <w:iCs/>
          <w:sz w:val="24"/>
          <w:szCs w:val="24"/>
        </w:rPr>
        <w:t>Supplementary Table S1.</w:t>
      </w:r>
      <w:r w:rsidRPr="001D21DA">
        <w:rPr>
          <w:rFonts w:ascii="Times New Roman" w:hAnsi="Times New Roman" w:cs="Times New Roman"/>
          <w:i/>
          <w:sz w:val="24"/>
          <w:szCs w:val="24"/>
        </w:rPr>
        <w:t xml:space="preserve"> </w:t>
      </w:r>
      <w:r>
        <w:rPr>
          <w:rFonts w:ascii="Times New Roman" w:hAnsi="Times New Roman" w:cs="Times New Roman"/>
          <w:iCs/>
          <w:sz w:val="24"/>
          <w:szCs w:val="24"/>
        </w:rPr>
        <w:t>S</w:t>
      </w:r>
      <w:r w:rsidRPr="006D5069">
        <w:rPr>
          <w:rFonts w:ascii="Times New Roman" w:hAnsi="Times New Roman" w:cs="Times New Roman"/>
          <w:iCs/>
          <w:sz w:val="24"/>
          <w:szCs w:val="24"/>
        </w:rPr>
        <w:t>tart</w:t>
      </w:r>
      <w:r>
        <w:rPr>
          <w:rFonts w:ascii="Times New Roman" w:hAnsi="Times New Roman" w:cs="Times New Roman"/>
          <w:iCs/>
          <w:sz w:val="24"/>
          <w:szCs w:val="24"/>
        </w:rPr>
        <w:t>ing</w:t>
      </w:r>
      <w:r w:rsidRPr="006D5069">
        <w:rPr>
          <w:rFonts w:ascii="Times New Roman" w:hAnsi="Times New Roman" w:cs="Times New Roman"/>
          <w:iCs/>
          <w:sz w:val="24"/>
          <w:szCs w:val="24"/>
        </w:rPr>
        <w:t xml:space="preserve"> and end points of first and second COVID-19 waves for 18 countries with robust healthcare testing and reporting.</w:t>
      </w:r>
      <w:r w:rsidRPr="001D21DA">
        <w:rPr>
          <w:rFonts w:ascii="Times New Roman" w:hAnsi="Times New Roman" w:cs="Times New Roman"/>
          <w:bCs/>
          <w:i/>
          <w:color w:val="000000"/>
          <w:sz w:val="24"/>
          <w:szCs w:val="24"/>
        </w:rPr>
        <w:t xml:space="preserve">  </w:t>
      </w:r>
    </w:p>
    <w:tbl>
      <w:tblPr>
        <w:tblW w:w="9302" w:type="dxa"/>
        <w:tblLook w:val="04A0" w:firstRow="1" w:lastRow="0" w:firstColumn="1" w:lastColumn="0" w:noHBand="0" w:noVBand="1"/>
      </w:tblPr>
      <w:tblGrid>
        <w:gridCol w:w="1619"/>
        <w:gridCol w:w="974"/>
        <w:gridCol w:w="1415"/>
        <w:gridCol w:w="1415"/>
        <w:gridCol w:w="974"/>
        <w:gridCol w:w="1458"/>
        <w:gridCol w:w="1447"/>
      </w:tblGrid>
      <w:tr w:rsidR="00484139" w:rsidRPr="001D21DA" w14:paraId="50CC6DEC" w14:textId="77777777" w:rsidTr="006D5069">
        <w:trPr>
          <w:trHeight w:val="320"/>
        </w:trPr>
        <w:tc>
          <w:tcPr>
            <w:tcW w:w="5423" w:type="dxa"/>
            <w:gridSpan w:val="4"/>
            <w:tcBorders>
              <w:top w:val="single" w:sz="8" w:space="0" w:color="auto"/>
              <w:left w:val="single" w:sz="8" w:space="0" w:color="auto"/>
              <w:bottom w:val="nil"/>
              <w:right w:val="nil"/>
            </w:tcBorders>
            <w:shd w:val="clear" w:color="000000" w:fill="BFBFBF"/>
            <w:noWrap/>
            <w:vAlign w:val="center"/>
            <w:hideMark/>
          </w:tcPr>
          <w:p w14:paraId="5A108673"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 xml:space="preserve">COVID-19 First Wave </w:t>
            </w:r>
          </w:p>
        </w:tc>
        <w:tc>
          <w:tcPr>
            <w:tcW w:w="3879" w:type="dxa"/>
            <w:gridSpan w:val="3"/>
            <w:tcBorders>
              <w:top w:val="single" w:sz="8" w:space="0" w:color="auto"/>
              <w:left w:val="nil"/>
              <w:bottom w:val="nil"/>
              <w:right w:val="nil"/>
            </w:tcBorders>
            <w:shd w:val="clear" w:color="000000" w:fill="BFBFBF"/>
            <w:noWrap/>
            <w:vAlign w:val="bottom"/>
            <w:hideMark/>
          </w:tcPr>
          <w:p w14:paraId="4702C856"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 xml:space="preserve">COVID-19 Second Wave </w:t>
            </w:r>
          </w:p>
        </w:tc>
      </w:tr>
      <w:tr w:rsidR="00484139" w:rsidRPr="001D21DA" w14:paraId="1DFEFAC7" w14:textId="77777777" w:rsidTr="006D5069">
        <w:trPr>
          <w:trHeight w:val="340"/>
        </w:trPr>
        <w:tc>
          <w:tcPr>
            <w:tcW w:w="1619" w:type="dxa"/>
            <w:tcBorders>
              <w:top w:val="nil"/>
              <w:left w:val="single" w:sz="8" w:space="0" w:color="auto"/>
              <w:bottom w:val="single" w:sz="8" w:space="0" w:color="auto"/>
              <w:right w:val="nil"/>
            </w:tcBorders>
            <w:shd w:val="clear" w:color="000000" w:fill="F2F2F2"/>
            <w:noWrap/>
            <w:vAlign w:val="center"/>
            <w:hideMark/>
          </w:tcPr>
          <w:p w14:paraId="4DA1D90A"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Region</w:t>
            </w:r>
          </w:p>
        </w:tc>
        <w:tc>
          <w:tcPr>
            <w:tcW w:w="974" w:type="dxa"/>
            <w:tcBorders>
              <w:top w:val="nil"/>
              <w:left w:val="nil"/>
              <w:bottom w:val="single" w:sz="8" w:space="0" w:color="auto"/>
              <w:right w:val="nil"/>
            </w:tcBorders>
            <w:shd w:val="clear" w:color="000000" w:fill="F2F2F2"/>
            <w:noWrap/>
            <w:vAlign w:val="center"/>
            <w:hideMark/>
          </w:tcPr>
          <w:p w14:paraId="55103A76" w14:textId="77777777" w:rsidR="00484139" w:rsidRPr="001D21DA" w:rsidRDefault="00484139" w:rsidP="006D5069">
            <w:pPr>
              <w:spacing w:after="0" w:line="480" w:lineRule="auto"/>
              <w:jc w:val="center"/>
              <w:rPr>
                <w:rFonts w:ascii="Calibri" w:eastAsia="Times New Roman" w:hAnsi="Calibri" w:cs="Calibri"/>
                <w:b/>
                <w:bCs/>
                <w:color w:val="000000"/>
                <w:sz w:val="24"/>
                <w:szCs w:val="24"/>
                <w:vertAlign w:val="subscript"/>
              </w:rPr>
            </w:pPr>
            <w:r w:rsidRPr="001D21DA">
              <w:rPr>
                <w:rFonts w:ascii="Calibri" w:eastAsia="Times New Roman" w:hAnsi="Calibri" w:cs="Calibri"/>
                <w:b/>
                <w:bCs/>
                <w:color w:val="000000"/>
                <w:sz w:val="24"/>
                <w:szCs w:val="24"/>
              </w:rPr>
              <w:t>Length</w:t>
            </w:r>
            <w:r w:rsidRPr="001D21DA">
              <w:rPr>
                <w:rFonts w:ascii="Calibri" w:eastAsia="Times New Roman" w:hAnsi="Calibri" w:cs="Calibri"/>
                <w:b/>
                <w:bCs/>
                <w:color w:val="000000"/>
                <w:sz w:val="24"/>
                <w:szCs w:val="24"/>
                <w:vertAlign w:val="subscript"/>
              </w:rPr>
              <w:t>1</w:t>
            </w:r>
          </w:p>
        </w:tc>
        <w:tc>
          <w:tcPr>
            <w:tcW w:w="1415" w:type="dxa"/>
            <w:tcBorders>
              <w:top w:val="nil"/>
              <w:left w:val="nil"/>
              <w:bottom w:val="single" w:sz="8" w:space="0" w:color="auto"/>
              <w:right w:val="nil"/>
            </w:tcBorders>
            <w:shd w:val="clear" w:color="000000" w:fill="F2F2F2"/>
            <w:noWrap/>
            <w:vAlign w:val="center"/>
            <w:hideMark/>
          </w:tcPr>
          <w:p w14:paraId="6A9F94EF"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 xml:space="preserve">Start </w:t>
            </w:r>
          </w:p>
        </w:tc>
        <w:tc>
          <w:tcPr>
            <w:tcW w:w="1415" w:type="dxa"/>
            <w:tcBorders>
              <w:top w:val="nil"/>
              <w:left w:val="nil"/>
              <w:bottom w:val="single" w:sz="8" w:space="0" w:color="auto"/>
              <w:right w:val="nil"/>
            </w:tcBorders>
            <w:shd w:val="clear" w:color="000000" w:fill="F2F2F2"/>
            <w:noWrap/>
            <w:vAlign w:val="center"/>
            <w:hideMark/>
          </w:tcPr>
          <w:p w14:paraId="07218D63"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End</w:t>
            </w:r>
          </w:p>
        </w:tc>
        <w:tc>
          <w:tcPr>
            <w:tcW w:w="974" w:type="dxa"/>
            <w:tcBorders>
              <w:top w:val="nil"/>
              <w:left w:val="nil"/>
              <w:bottom w:val="single" w:sz="8" w:space="0" w:color="auto"/>
              <w:right w:val="nil"/>
            </w:tcBorders>
            <w:shd w:val="clear" w:color="000000" w:fill="F2F2F2"/>
            <w:noWrap/>
            <w:vAlign w:val="center"/>
            <w:hideMark/>
          </w:tcPr>
          <w:p w14:paraId="2D39CC68" w14:textId="77777777" w:rsidR="00484139" w:rsidRPr="001D21DA" w:rsidRDefault="00484139" w:rsidP="006D5069">
            <w:pPr>
              <w:spacing w:after="0" w:line="480" w:lineRule="auto"/>
              <w:jc w:val="center"/>
              <w:rPr>
                <w:rFonts w:ascii="Calibri" w:eastAsia="Times New Roman" w:hAnsi="Calibri" w:cs="Calibri"/>
                <w:b/>
                <w:bCs/>
                <w:color w:val="000000"/>
                <w:sz w:val="24"/>
                <w:szCs w:val="24"/>
                <w:vertAlign w:val="subscript"/>
              </w:rPr>
            </w:pPr>
            <w:r w:rsidRPr="001D21DA">
              <w:rPr>
                <w:rFonts w:ascii="Calibri" w:eastAsia="Times New Roman" w:hAnsi="Calibri" w:cs="Calibri"/>
                <w:b/>
                <w:bCs/>
                <w:color w:val="000000"/>
                <w:sz w:val="24"/>
                <w:szCs w:val="24"/>
              </w:rPr>
              <w:t>Length</w:t>
            </w:r>
            <w:r w:rsidRPr="001D21DA">
              <w:rPr>
                <w:rFonts w:ascii="Calibri" w:eastAsia="Times New Roman" w:hAnsi="Calibri" w:cs="Calibri"/>
                <w:b/>
                <w:bCs/>
                <w:color w:val="000000"/>
                <w:sz w:val="24"/>
                <w:szCs w:val="24"/>
                <w:vertAlign w:val="subscript"/>
              </w:rPr>
              <w:t>2</w:t>
            </w:r>
          </w:p>
        </w:tc>
        <w:tc>
          <w:tcPr>
            <w:tcW w:w="1458" w:type="dxa"/>
            <w:tcBorders>
              <w:top w:val="nil"/>
              <w:left w:val="nil"/>
              <w:bottom w:val="single" w:sz="8" w:space="0" w:color="auto"/>
              <w:right w:val="nil"/>
            </w:tcBorders>
            <w:shd w:val="clear" w:color="000000" w:fill="F2F2F2"/>
            <w:noWrap/>
            <w:vAlign w:val="center"/>
            <w:hideMark/>
          </w:tcPr>
          <w:p w14:paraId="1D638986"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 xml:space="preserve">Start </w:t>
            </w:r>
          </w:p>
        </w:tc>
        <w:tc>
          <w:tcPr>
            <w:tcW w:w="1447" w:type="dxa"/>
            <w:tcBorders>
              <w:top w:val="nil"/>
              <w:left w:val="nil"/>
              <w:bottom w:val="single" w:sz="8" w:space="0" w:color="auto"/>
              <w:right w:val="single" w:sz="8" w:space="0" w:color="auto"/>
            </w:tcBorders>
            <w:shd w:val="clear" w:color="000000" w:fill="F2F2F2"/>
            <w:noWrap/>
            <w:vAlign w:val="center"/>
            <w:hideMark/>
          </w:tcPr>
          <w:p w14:paraId="0E9FA80F"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End</w:t>
            </w:r>
          </w:p>
        </w:tc>
      </w:tr>
      <w:tr w:rsidR="00484139" w:rsidRPr="001D21DA" w14:paraId="2DC9BFE1"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59E7680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lastRenderedPageBreak/>
              <w:t>Florida</w:t>
            </w:r>
          </w:p>
        </w:tc>
        <w:tc>
          <w:tcPr>
            <w:tcW w:w="974" w:type="dxa"/>
            <w:tcBorders>
              <w:top w:val="nil"/>
              <w:left w:val="nil"/>
              <w:bottom w:val="nil"/>
              <w:right w:val="nil"/>
            </w:tcBorders>
            <w:shd w:val="clear" w:color="auto" w:fill="auto"/>
            <w:noWrap/>
            <w:vAlign w:val="center"/>
            <w:hideMark/>
          </w:tcPr>
          <w:p w14:paraId="1D8EB62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92</w:t>
            </w:r>
          </w:p>
        </w:tc>
        <w:tc>
          <w:tcPr>
            <w:tcW w:w="1415" w:type="dxa"/>
            <w:tcBorders>
              <w:top w:val="nil"/>
              <w:left w:val="nil"/>
              <w:bottom w:val="nil"/>
              <w:right w:val="nil"/>
            </w:tcBorders>
            <w:shd w:val="clear" w:color="auto" w:fill="auto"/>
            <w:noWrap/>
            <w:vAlign w:val="center"/>
            <w:hideMark/>
          </w:tcPr>
          <w:p w14:paraId="06EFA9D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13-Jun-20</w:t>
            </w:r>
          </w:p>
        </w:tc>
        <w:tc>
          <w:tcPr>
            <w:tcW w:w="1415" w:type="dxa"/>
            <w:tcBorders>
              <w:top w:val="nil"/>
              <w:left w:val="nil"/>
              <w:bottom w:val="nil"/>
              <w:right w:val="nil"/>
            </w:tcBorders>
            <w:shd w:val="clear" w:color="auto" w:fill="auto"/>
            <w:noWrap/>
            <w:vAlign w:val="center"/>
            <w:hideMark/>
          </w:tcPr>
          <w:p w14:paraId="3352D67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13-Sep-20</w:t>
            </w:r>
          </w:p>
        </w:tc>
        <w:tc>
          <w:tcPr>
            <w:tcW w:w="974" w:type="dxa"/>
            <w:tcBorders>
              <w:top w:val="nil"/>
              <w:left w:val="nil"/>
              <w:bottom w:val="nil"/>
              <w:right w:val="nil"/>
            </w:tcBorders>
            <w:shd w:val="clear" w:color="auto" w:fill="auto"/>
            <w:noWrap/>
            <w:vAlign w:val="center"/>
            <w:hideMark/>
          </w:tcPr>
          <w:p w14:paraId="0BF9C89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143</w:t>
            </w:r>
          </w:p>
        </w:tc>
        <w:tc>
          <w:tcPr>
            <w:tcW w:w="1458" w:type="dxa"/>
            <w:tcBorders>
              <w:top w:val="nil"/>
              <w:left w:val="nil"/>
              <w:bottom w:val="nil"/>
              <w:right w:val="nil"/>
            </w:tcBorders>
            <w:shd w:val="clear" w:color="auto" w:fill="auto"/>
            <w:noWrap/>
            <w:vAlign w:val="center"/>
            <w:hideMark/>
          </w:tcPr>
          <w:p w14:paraId="0891991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9-Oct-20 </w:t>
            </w:r>
          </w:p>
        </w:tc>
        <w:tc>
          <w:tcPr>
            <w:tcW w:w="1447" w:type="dxa"/>
            <w:tcBorders>
              <w:top w:val="nil"/>
              <w:left w:val="nil"/>
              <w:bottom w:val="nil"/>
              <w:right w:val="single" w:sz="8" w:space="0" w:color="auto"/>
            </w:tcBorders>
            <w:shd w:val="clear" w:color="auto" w:fill="auto"/>
            <w:noWrap/>
            <w:vAlign w:val="center"/>
            <w:hideMark/>
          </w:tcPr>
          <w:p w14:paraId="54AA8C0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1-Mar-21  </w:t>
            </w:r>
          </w:p>
        </w:tc>
      </w:tr>
      <w:tr w:rsidR="00484139" w:rsidRPr="001D21DA" w14:paraId="5E486B83"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2FD2F97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New York</w:t>
            </w:r>
          </w:p>
        </w:tc>
        <w:tc>
          <w:tcPr>
            <w:tcW w:w="974" w:type="dxa"/>
            <w:tcBorders>
              <w:top w:val="nil"/>
              <w:left w:val="nil"/>
              <w:bottom w:val="nil"/>
              <w:right w:val="nil"/>
            </w:tcBorders>
            <w:shd w:val="clear" w:color="auto" w:fill="auto"/>
            <w:noWrap/>
            <w:vAlign w:val="center"/>
            <w:hideMark/>
          </w:tcPr>
          <w:p w14:paraId="4BB87B0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80</w:t>
            </w:r>
          </w:p>
        </w:tc>
        <w:tc>
          <w:tcPr>
            <w:tcW w:w="1415" w:type="dxa"/>
            <w:tcBorders>
              <w:top w:val="nil"/>
              <w:left w:val="nil"/>
              <w:bottom w:val="nil"/>
              <w:right w:val="nil"/>
            </w:tcBorders>
            <w:shd w:val="clear" w:color="auto" w:fill="auto"/>
            <w:noWrap/>
            <w:vAlign w:val="center"/>
            <w:hideMark/>
          </w:tcPr>
          <w:p w14:paraId="7F54BBF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15-Mar-20</w:t>
            </w:r>
          </w:p>
        </w:tc>
        <w:tc>
          <w:tcPr>
            <w:tcW w:w="1415" w:type="dxa"/>
            <w:tcBorders>
              <w:top w:val="nil"/>
              <w:left w:val="nil"/>
              <w:bottom w:val="nil"/>
              <w:right w:val="nil"/>
            </w:tcBorders>
            <w:shd w:val="clear" w:color="auto" w:fill="auto"/>
            <w:noWrap/>
            <w:vAlign w:val="center"/>
            <w:hideMark/>
          </w:tcPr>
          <w:p w14:paraId="70BBFFA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3-Jun-20</w:t>
            </w:r>
          </w:p>
        </w:tc>
        <w:tc>
          <w:tcPr>
            <w:tcW w:w="974" w:type="dxa"/>
            <w:tcBorders>
              <w:top w:val="nil"/>
              <w:left w:val="nil"/>
              <w:bottom w:val="nil"/>
              <w:right w:val="nil"/>
            </w:tcBorders>
            <w:shd w:val="clear" w:color="auto" w:fill="auto"/>
            <w:noWrap/>
            <w:vAlign w:val="center"/>
            <w:hideMark/>
          </w:tcPr>
          <w:p w14:paraId="774C369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w:t>
            </w:r>
          </w:p>
        </w:tc>
        <w:tc>
          <w:tcPr>
            <w:tcW w:w="1458" w:type="dxa"/>
            <w:tcBorders>
              <w:top w:val="nil"/>
              <w:left w:val="nil"/>
              <w:bottom w:val="nil"/>
              <w:right w:val="nil"/>
            </w:tcBorders>
            <w:shd w:val="clear" w:color="auto" w:fill="auto"/>
            <w:noWrap/>
            <w:vAlign w:val="center"/>
            <w:hideMark/>
          </w:tcPr>
          <w:p w14:paraId="41D6EEE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29-Oct-20</w:t>
            </w:r>
          </w:p>
        </w:tc>
        <w:tc>
          <w:tcPr>
            <w:tcW w:w="1447" w:type="dxa"/>
            <w:tcBorders>
              <w:top w:val="nil"/>
              <w:left w:val="nil"/>
              <w:bottom w:val="nil"/>
              <w:right w:val="single" w:sz="8" w:space="0" w:color="auto"/>
            </w:tcBorders>
            <w:shd w:val="clear" w:color="auto" w:fill="auto"/>
            <w:noWrap/>
            <w:vAlign w:val="center"/>
            <w:hideMark/>
          </w:tcPr>
          <w:p w14:paraId="6D973E9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r>
      <w:tr w:rsidR="00484139" w:rsidRPr="001D21DA" w14:paraId="23ED2CE5"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1B515FD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Italy</w:t>
            </w:r>
          </w:p>
        </w:tc>
        <w:tc>
          <w:tcPr>
            <w:tcW w:w="974" w:type="dxa"/>
            <w:tcBorders>
              <w:top w:val="nil"/>
              <w:left w:val="nil"/>
              <w:bottom w:val="nil"/>
              <w:right w:val="nil"/>
            </w:tcBorders>
            <w:shd w:val="clear" w:color="auto" w:fill="auto"/>
            <w:noWrap/>
            <w:vAlign w:val="center"/>
            <w:hideMark/>
          </w:tcPr>
          <w:p w14:paraId="1BD5F65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86</w:t>
            </w:r>
          </w:p>
        </w:tc>
        <w:tc>
          <w:tcPr>
            <w:tcW w:w="1415" w:type="dxa"/>
            <w:tcBorders>
              <w:top w:val="nil"/>
              <w:left w:val="nil"/>
              <w:bottom w:val="nil"/>
              <w:right w:val="nil"/>
            </w:tcBorders>
            <w:shd w:val="clear" w:color="auto" w:fill="auto"/>
            <w:noWrap/>
            <w:vAlign w:val="center"/>
            <w:hideMark/>
          </w:tcPr>
          <w:p w14:paraId="7A578B5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28-Feb-20</w:t>
            </w:r>
          </w:p>
        </w:tc>
        <w:tc>
          <w:tcPr>
            <w:tcW w:w="1415" w:type="dxa"/>
            <w:tcBorders>
              <w:top w:val="nil"/>
              <w:left w:val="nil"/>
              <w:bottom w:val="nil"/>
              <w:right w:val="nil"/>
            </w:tcBorders>
            <w:shd w:val="clear" w:color="auto" w:fill="auto"/>
            <w:noWrap/>
            <w:vAlign w:val="center"/>
            <w:hideMark/>
          </w:tcPr>
          <w:p w14:paraId="0B8A7E5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24-May-20</w:t>
            </w:r>
          </w:p>
        </w:tc>
        <w:tc>
          <w:tcPr>
            <w:tcW w:w="974" w:type="dxa"/>
            <w:tcBorders>
              <w:top w:val="nil"/>
              <w:left w:val="nil"/>
              <w:bottom w:val="nil"/>
              <w:right w:val="nil"/>
            </w:tcBorders>
            <w:shd w:val="clear" w:color="auto" w:fill="auto"/>
            <w:noWrap/>
            <w:vAlign w:val="center"/>
            <w:hideMark/>
          </w:tcPr>
          <w:p w14:paraId="5B1DF71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89</w:t>
            </w:r>
          </w:p>
        </w:tc>
        <w:tc>
          <w:tcPr>
            <w:tcW w:w="1458" w:type="dxa"/>
            <w:tcBorders>
              <w:top w:val="nil"/>
              <w:left w:val="nil"/>
              <w:bottom w:val="nil"/>
              <w:right w:val="nil"/>
            </w:tcBorders>
            <w:shd w:val="clear" w:color="auto" w:fill="auto"/>
            <w:noWrap/>
            <w:vAlign w:val="center"/>
            <w:hideMark/>
          </w:tcPr>
          <w:p w14:paraId="279C461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1-Oct-20</w:t>
            </w:r>
          </w:p>
        </w:tc>
        <w:tc>
          <w:tcPr>
            <w:tcW w:w="1447" w:type="dxa"/>
            <w:tcBorders>
              <w:top w:val="nil"/>
              <w:left w:val="nil"/>
              <w:bottom w:val="nil"/>
              <w:right w:val="single" w:sz="8" w:space="0" w:color="auto"/>
            </w:tcBorders>
            <w:shd w:val="clear" w:color="auto" w:fill="auto"/>
            <w:noWrap/>
            <w:vAlign w:val="center"/>
            <w:hideMark/>
          </w:tcPr>
          <w:p w14:paraId="313A481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29-Dec-20  </w:t>
            </w:r>
          </w:p>
        </w:tc>
      </w:tr>
      <w:tr w:rsidR="00484139" w:rsidRPr="001D21DA" w14:paraId="11ACBB85"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5CE0150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UK</w:t>
            </w:r>
          </w:p>
        </w:tc>
        <w:tc>
          <w:tcPr>
            <w:tcW w:w="974" w:type="dxa"/>
            <w:tcBorders>
              <w:top w:val="nil"/>
              <w:left w:val="nil"/>
              <w:bottom w:val="nil"/>
              <w:right w:val="nil"/>
            </w:tcBorders>
            <w:shd w:val="clear" w:color="auto" w:fill="auto"/>
            <w:noWrap/>
            <w:vAlign w:val="center"/>
            <w:hideMark/>
          </w:tcPr>
          <w:p w14:paraId="1B944E9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86</w:t>
            </w:r>
          </w:p>
        </w:tc>
        <w:tc>
          <w:tcPr>
            <w:tcW w:w="1415" w:type="dxa"/>
            <w:tcBorders>
              <w:top w:val="nil"/>
              <w:left w:val="nil"/>
              <w:bottom w:val="nil"/>
              <w:right w:val="nil"/>
            </w:tcBorders>
            <w:shd w:val="clear" w:color="auto" w:fill="auto"/>
            <w:noWrap/>
            <w:vAlign w:val="center"/>
            <w:hideMark/>
          </w:tcPr>
          <w:p w14:paraId="2398D46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16-Mar-20</w:t>
            </w:r>
          </w:p>
        </w:tc>
        <w:tc>
          <w:tcPr>
            <w:tcW w:w="1415" w:type="dxa"/>
            <w:tcBorders>
              <w:top w:val="nil"/>
              <w:left w:val="nil"/>
              <w:bottom w:val="nil"/>
              <w:right w:val="nil"/>
            </w:tcBorders>
            <w:shd w:val="clear" w:color="auto" w:fill="auto"/>
            <w:noWrap/>
            <w:vAlign w:val="center"/>
            <w:hideMark/>
          </w:tcPr>
          <w:p w14:paraId="39190E1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10-Jun-20</w:t>
            </w:r>
          </w:p>
        </w:tc>
        <w:tc>
          <w:tcPr>
            <w:tcW w:w="974" w:type="dxa"/>
            <w:tcBorders>
              <w:top w:val="nil"/>
              <w:left w:val="nil"/>
              <w:bottom w:val="nil"/>
              <w:right w:val="nil"/>
            </w:tcBorders>
            <w:shd w:val="clear" w:color="auto" w:fill="auto"/>
            <w:noWrap/>
            <w:vAlign w:val="center"/>
            <w:hideMark/>
          </w:tcPr>
          <w:p w14:paraId="113E7BA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152</w:t>
            </w:r>
          </w:p>
        </w:tc>
        <w:tc>
          <w:tcPr>
            <w:tcW w:w="1458" w:type="dxa"/>
            <w:tcBorders>
              <w:top w:val="nil"/>
              <w:left w:val="nil"/>
              <w:bottom w:val="nil"/>
              <w:right w:val="nil"/>
            </w:tcBorders>
            <w:shd w:val="clear" w:color="auto" w:fill="auto"/>
            <w:noWrap/>
            <w:vAlign w:val="center"/>
            <w:hideMark/>
          </w:tcPr>
          <w:p w14:paraId="251B3DD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2-Oct-20</w:t>
            </w:r>
          </w:p>
        </w:tc>
        <w:tc>
          <w:tcPr>
            <w:tcW w:w="1447" w:type="dxa"/>
            <w:tcBorders>
              <w:top w:val="nil"/>
              <w:left w:val="nil"/>
              <w:bottom w:val="nil"/>
              <w:right w:val="single" w:sz="8" w:space="0" w:color="auto"/>
            </w:tcBorders>
            <w:shd w:val="clear" w:color="auto" w:fill="auto"/>
            <w:noWrap/>
            <w:vAlign w:val="center"/>
            <w:hideMark/>
          </w:tcPr>
          <w:p w14:paraId="212132F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3-Mar-21  </w:t>
            </w:r>
          </w:p>
        </w:tc>
      </w:tr>
      <w:tr w:rsidR="00484139" w:rsidRPr="001D21DA" w14:paraId="41B45A31"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2AA2A0F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Spain</w:t>
            </w:r>
          </w:p>
        </w:tc>
        <w:tc>
          <w:tcPr>
            <w:tcW w:w="974" w:type="dxa"/>
            <w:tcBorders>
              <w:top w:val="nil"/>
              <w:left w:val="nil"/>
              <w:bottom w:val="nil"/>
              <w:right w:val="nil"/>
            </w:tcBorders>
            <w:shd w:val="clear" w:color="auto" w:fill="auto"/>
            <w:noWrap/>
            <w:vAlign w:val="center"/>
            <w:hideMark/>
          </w:tcPr>
          <w:p w14:paraId="3C06717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56</w:t>
            </w:r>
          </w:p>
        </w:tc>
        <w:tc>
          <w:tcPr>
            <w:tcW w:w="1415" w:type="dxa"/>
            <w:tcBorders>
              <w:top w:val="nil"/>
              <w:left w:val="nil"/>
              <w:bottom w:val="nil"/>
              <w:right w:val="nil"/>
            </w:tcBorders>
            <w:shd w:val="clear" w:color="auto" w:fill="auto"/>
            <w:noWrap/>
            <w:vAlign w:val="center"/>
            <w:hideMark/>
          </w:tcPr>
          <w:p w14:paraId="5E3C73A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8-Mar-20</w:t>
            </w:r>
          </w:p>
        </w:tc>
        <w:tc>
          <w:tcPr>
            <w:tcW w:w="1415" w:type="dxa"/>
            <w:tcBorders>
              <w:top w:val="nil"/>
              <w:left w:val="nil"/>
              <w:bottom w:val="nil"/>
              <w:right w:val="nil"/>
            </w:tcBorders>
            <w:shd w:val="clear" w:color="auto" w:fill="auto"/>
            <w:noWrap/>
            <w:vAlign w:val="center"/>
            <w:hideMark/>
          </w:tcPr>
          <w:p w14:paraId="502D535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3-May-20</w:t>
            </w:r>
          </w:p>
        </w:tc>
        <w:tc>
          <w:tcPr>
            <w:tcW w:w="974" w:type="dxa"/>
            <w:tcBorders>
              <w:top w:val="nil"/>
              <w:left w:val="nil"/>
              <w:bottom w:val="nil"/>
              <w:right w:val="nil"/>
            </w:tcBorders>
            <w:shd w:val="clear" w:color="auto" w:fill="auto"/>
            <w:noWrap/>
            <w:vAlign w:val="center"/>
            <w:hideMark/>
          </w:tcPr>
          <w:p w14:paraId="75E3E92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65</w:t>
            </w:r>
          </w:p>
        </w:tc>
        <w:tc>
          <w:tcPr>
            <w:tcW w:w="1458" w:type="dxa"/>
            <w:tcBorders>
              <w:top w:val="nil"/>
              <w:left w:val="nil"/>
              <w:bottom w:val="nil"/>
              <w:right w:val="nil"/>
            </w:tcBorders>
            <w:shd w:val="clear" w:color="auto" w:fill="auto"/>
            <w:noWrap/>
            <w:vAlign w:val="center"/>
            <w:hideMark/>
          </w:tcPr>
          <w:p w14:paraId="437388B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5-Aug-20</w:t>
            </w:r>
          </w:p>
        </w:tc>
        <w:tc>
          <w:tcPr>
            <w:tcW w:w="1447" w:type="dxa"/>
            <w:tcBorders>
              <w:top w:val="nil"/>
              <w:left w:val="nil"/>
              <w:bottom w:val="nil"/>
              <w:right w:val="single" w:sz="8" w:space="0" w:color="auto"/>
            </w:tcBorders>
            <w:shd w:val="clear" w:color="auto" w:fill="auto"/>
            <w:noWrap/>
            <w:vAlign w:val="center"/>
            <w:hideMark/>
          </w:tcPr>
          <w:p w14:paraId="42513D9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9-Dec-20  </w:t>
            </w:r>
          </w:p>
        </w:tc>
      </w:tr>
      <w:tr w:rsidR="00484139" w:rsidRPr="001D21DA" w14:paraId="45A94FB3"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3EF4D43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Japan</w:t>
            </w:r>
          </w:p>
        </w:tc>
        <w:tc>
          <w:tcPr>
            <w:tcW w:w="974" w:type="dxa"/>
            <w:tcBorders>
              <w:top w:val="nil"/>
              <w:left w:val="nil"/>
              <w:bottom w:val="nil"/>
              <w:right w:val="nil"/>
            </w:tcBorders>
            <w:shd w:val="clear" w:color="auto" w:fill="auto"/>
            <w:noWrap/>
            <w:vAlign w:val="center"/>
            <w:hideMark/>
          </w:tcPr>
          <w:p w14:paraId="517DB6E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55</w:t>
            </w:r>
          </w:p>
        </w:tc>
        <w:tc>
          <w:tcPr>
            <w:tcW w:w="1415" w:type="dxa"/>
            <w:tcBorders>
              <w:top w:val="nil"/>
              <w:left w:val="nil"/>
              <w:bottom w:val="nil"/>
              <w:right w:val="nil"/>
            </w:tcBorders>
            <w:shd w:val="clear" w:color="auto" w:fill="auto"/>
            <w:noWrap/>
            <w:vAlign w:val="center"/>
            <w:hideMark/>
          </w:tcPr>
          <w:p w14:paraId="5EDE272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25-Mar-20</w:t>
            </w:r>
          </w:p>
        </w:tc>
        <w:tc>
          <w:tcPr>
            <w:tcW w:w="1415" w:type="dxa"/>
            <w:tcBorders>
              <w:top w:val="nil"/>
              <w:left w:val="nil"/>
              <w:bottom w:val="nil"/>
              <w:right w:val="nil"/>
            </w:tcBorders>
            <w:shd w:val="clear" w:color="auto" w:fill="auto"/>
            <w:noWrap/>
            <w:vAlign w:val="center"/>
            <w:hideMark/>
          </w:tcPr>
          <w:p w14:paraId="0B91440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19-May-20</w:t>
            </w:r>
          </w:p>
        </w:tc>
        <w:tc>
          <w:tcPr>
            <w:tcW w:w="974" w:type="dxa"/>
            <w:tcBorders>
              <w:top w:val="nil"/>
              <w:left w:val="nil"/>
              <w:bottom w:val="nil"/>
              <w:right w:val="nil"/>
            </w:tcBorders>
            <w:shd w:val="clear" w:color="auto" w:fill="auto"/>
            <w:noWrap/>
            <w:vAlign w:val="center"/>
            <w:hideMark/>
          </w:tcPr>
          <w:p w14:paraId="5EEBD59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81</w:t>
            </w:r>
          </w:p>
        </w:tc>
        <w:tc>
          <w:tcPr>
            <w:tcW w:w="1458" w:type="dxa"/>
            <w:tcBorders>
              <w:top w:val="nil"/>
              <w:left w:val="nil"/>
              <w:bottom w:val="nil"/>
              <w:right w:val="nil"/>
            </w:tcBorders>
            <w:shd w:val="clear" w:color="auto" w:fill="auto"/>
            <w:noWrap/>
            <w:vAlign w:val="center"/>
            <w:hideMark/>
          </w:tcPr>
          <w:p w14:paraId="186D4D1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6-Jul-20</w:t>
            </w:r>
          </w:p>
        </w:tc>
        <w:tc>
          <w:tcPr>
            <w:tcW w:w="1447" w:type="dxa"/>
            <w:tcBorders>
              <w:top w:val="nil"/>
              <w:left w:val="nil"/>
              <w:bottom w:val="nil"/>
              <w:right w:val="single" w:sz="8" w:space="0" w:color="auto"/>
            </w:tcBorders>
            <w:shd w:val="clear" w:color="auto" w:fill="auto"/>
            <w:noWrap/>
            <w:vAlign w:val="center"/>
            <w:hideMark/>
          </w:tcPr>
          <w:p w14:paraId="3433E37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25-Sep-21</w:t>
            </w:r>
          </w:p>
        </w:tc>
      </w:tr>
      <w:tr w:rsidR="00484139" w:rsidRPr="001D21DA" w14:paraId="7C26E1BA"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0B63643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Iran</w:t>
            </w:r>
          </w:p>
        </w:tc>
        <w:tc>
          <w:tcPr>
            <w:tcW w:w="974" w:type="dxa"/>
            <w:tcBorders>
              <w:top w:val="nil"/>
              <w:left w:val="nil"/>
              <w:bottom w:val="nil"/>
              <w:right w:val="nil"/>
            </w:tcBorders>
            <w:shd w:val="clear" w:color="auto" w:fill="auto"/>
            <w:noWrap/>
            <w:vAlign w:val="center"/>
            <w:hideMark/>
          </w:tcPr>
          <w:p w14:paraId="7F0851D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64</w:t>
            </w:r>
          </w:p>
        </w:tc>
        <w:tc>
          <w:tcPr>
            <w:tcW w:w="1415" w:type="dxa"/>
            <w:tcBorders>
              <w:top w:val="nil"/>
              <w:left w:val="nil"/>
              <w:bottom w:val="nil"/>
              <w:right w:val="nil"/>
            </w:tcBorders>
            <w:shd w:val="clear" w:color="auto" w:fill="auto"/>
            <w:noWrap/>
            <w:vAlign w:val="center"/>
            <w:hideMark/>
          </w:tcPr>
          <w:p w14:paraId="7D37B5D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28-Feb-20</w:t>
            </w:r>
          </w:p>
        </w:tc>
        <w:tc>
          <w:tcPr>
            <w:tcW w:w="1415" w:type="dxa"/>
            <w:tcBorders>
              <w:top w:val="nil"/>
              <w:left w:val="nil"/>
              <w:bottom w:val="nil"/>
              <w:right w:val="nil"/>
            </w:tcBorders>
            <w:shd w:val="clear" w:color="auto" w:fill="auto"/>
            <w:noWrap/>
            <w:vAlign w:val="center"/>
            <w:hideMark/>
          </w:tcPr>
          <w:p w14:paraId="5D47B6C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2-May-20</w:t>
            </w:r>
          </w:p>
        </w:tc>
        <w:tc>
          <w:tcPr>
            <w:tcW w:w="974" w:type="dxa"/>
            <w:tcBorders>
              <w:top w:val="nil"/>
              <w:left w:val="nil"/>
              <w:bottom w:val="nil"/>
              <w:right w:val="nil"/>
            </w:tcBorders>
            <w:shd w:val="clear" w:color="auto" w:fill="auto"/>
            <w:noWrap/>
            <w:vAlign w:val="center"/>
            <w:hideMark/>
          </w:tcPr>
          <w:p w14:paraId="233B904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116 </w:t>
            </w:r>
          </w:p>
        </w:tc>
        <w:tc>
          <w:tcPr>
            <w:tcW w:w="1458" w:type="dxa"/>
            <w:tcBorders>
              <w:top w:val="nil"/>
              <w:left w:val="nil"/>
              <w:bottom w:val="nil"/>
              <w:right w:val="nil"/>
            </w:tcBorders>
            <w:shd w:val="clear" w:color="auto" w:fill="auto"/>
            <w:noWrap/>
            <w:vAlign w:val="center"/>
            <w:hideMark/>
          </w:tcPr>
          <w:p w14:paraId="3F1B2FD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03-Sep-20</w:t>
            </w:r>
          </w:p>
        </w:tc>
        <w:tc>
          <w:tcPr>
            <w:tcW w:w="1447" w:type="dxa"/>
            <w:tcBorders>
              <w:top w:val="nil"/>
              <w:left w:val="nil"/>
              <w:bottom w:val="nil"/>
              <w:right w:val="single" w:sz="8" w:space="0" w:color="auto"/>
            </w:tcBorders>
            <w:shd w:val="clear" w:color="auto" w:fill="auto"/>
            <w:noWrap/>
            <w:vAlign w:val="center"/>
            <w:hideMark/>
          </w:tcPr>
          <w:p w14:paraId="110807F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28-Dec-21 </w:t>
            </w:r>
          </w:p>
        </w:tc>
      </w:tr>
      <w:tr w:rsidR="00484139" w:rsidRPr="001D21DA" w14:paraId="19723A66"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7AAE899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Switzerland</w:t>
            </w:r>
          </w:p>
        </w:tc>
        <w:tc>
          <w:tcPr>
            <w:tcW w:w="974" w:type="dxa"/>
            <w:tcBorders>
              <w:top w:val="nil"/>
              <w:left w:val="nil"/>
              <w:bottom w:val="nil"/>
              <w:right w:val="nil"/>
            </w:tcBorders>
            <w:shd w:val="clear" w:color="auto" w:fill="auto"/>
            <w:noWrap/>
            <w:vAlign w:val="center"/>
            <w:hideMark/>
          </w:tcPr>
          <w:p w14:paraId="14E14AC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57</w:t>
            </w:r>
          </w:p>
        </w:tc>
        <w:tc>
          <w:tcPr>
            <w:tcW w:w="1415" w:type="dxa"/>
            <w:tcBorders>
              <w:top w:val="nil"/>
              <w:left w:val="nil"/>
              <w:bottom w:val="nil"/>
              <w:right w:val="nil"/>
            </w:tcBorders>
            <w:shd w:val="clear" w:color="auto" w:fill="auto"/>
            <w:noWrap/>
            <w:vAlign w:val="center"/>
            <w:hideMark/>
          </w:tcPr>
          <w:p w14:paraId="21FECE4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10-Mar-20</w:t>
            </w:r>
          </w:p>
        </w:tc>
        <w:tc>
          <w:tcPr>
            <w:tcW w:w="1415" w:type="dxa"/>
            <w:tcBorders>
              <w:top w:val="nil"/>
              <w:left w:val="nil"/>
              <w:bottom w:val="nil"/>
              <w:right w:val="nil"/>
            </w:tcBorders>
            <w:shd w:val="clear" w:color="auto" w:fill="auto"/>
            <w:noWrap/>
            <w:vAlign w:val="center"/>
            <w:hideMark/>
          </w:tcPr>
          <w:p w14:paraId="473C115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6-May-20</w:t>
            </w:r>
          </w:p>
        </w:tc>
        <w:tc>
          <w:tcPr>
            <w:tcW w:w="974" w:type="dxa"/>
            <w:tcBorders>
              <w:top w:val="nil"/>
              <w:left w:val="nil"/>
              <w:bottom w:val="nil"/>
              <w:right w:val="nil"/>
            </w:tcBorders>
            <w:shd w:val="clear" w:color="auto" w:fill="auto"/>
            <w:noWrap/>
            <w:vAlign w:val="center"/>
            <w:hideMark/>
          </w:tcPr>
          <w:p w14:paraId="667151F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146</w:t>
            </w:r>
          </w:p>
        </w:tc>
        <w:tc>
          <w:tcPr>
            <w:tcW w:w="1458" w:type="dxa"/>
            <w:tcBorders>
              <w:top w:val="nil"/>
              <w:left w:val="nil"/>
              <w:bottom w:val="nil"/>
              <w:right w:val="nil"/>
            </w:tcBorders>
            <w:shd w:val="clear" w:color="auto" w:fill="auto"/>
            <w:noWrap/>
            <w:vAlign w:val="center"/>
            <w:hideMark/>
          </w:tcPr>
          <w:p w14:paraId="2462BFD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2-Oct-20</w:t>
            </w:r>
          </w:p>
        </w:tc>
        <w:tc>
          <w:tcPr>
            <w:tcW w:w="1447" w:type="dxa"/>
            <w:tcBorders>
              <w:top w:val="nil"/>
              <w:left w:val="nil"/>
              <w:bottom w:val="nil"/>
              <w:right w:val="single" w:sz="8" w:space="0" w:color="auto"/>
            </w:tcBorders>
            <w:shd w:val="clear" w:color="auto" w:fill="auto"/>
            <w:noWrap/>
            <w:vAlign w:val="center"/>
            <w:hideMark/>
          </w:tcPr>
          <w:p w14:paraId="7B662A50" w14:textId="77777777" w:rsidR="00484139" w:rsidRPr="001D21DA" w:rsidRDefault="00484139" w:rsidP="006D5069">
            <w:pPr>
              <w:spacing w:after="0" w:line="480" w:lineRule="auto"/>
              <w:jc w:val="right"/>
              <w:rPr>
                <w:rFonts w:ascii="Calibri" w:eastAsia="Times New Roman" w:hAnsi="Calibri" w:cs="Calibri"/>
                <w:color w:val="000000"/>
                <w:sz w:val="24"/>
                <w:szCs w:val="24"/>
              </w:rPr>
            </w:pPr>
            <w:r w:rsidRPr="001D21DA">
              <w:rPr>
                <w:rFonts w:ascii="Calibri" w:eastAsia="Times New Roman" w:hAnsi="Calibri" w:cs="Calibri"/>
                <w:color w:val="000000"/>
                <w:sz w:val="24"/>
                <w:szCs w:val="24"/>
              </w:rPr>
              <w:t>25-Feb-21</w:t>
            </w:r>
          </w:p>
        </w:tc>
      </w:tr>
      <w:tr w:rsidR="00484139" w:rsidRPr="001D21DA" w14:paraId="7572EF2D"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4E370DE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France</w:t>
            </w:r>
          </w:p>
        </w:tc>
        <w:tc>
          <w:tcPr>
            <w:tcW w:w="974" w:type="dxa"/>
            <w:tcBorders>
              <w:top w:val="nil"/>
              <w:left w:val="nil"/>
              <w:bottom w:val="nil"/>
              <w:right w:val="nil"/>
            </w:tcBorders>
            <w:shd w:val="clear" w:color="auto" w:fill="auto"/>
            <w:noWrap/>
            <w:vAlign w:val="center"/>
            <w:hideMark/>
          </w:tcPr>
          <w:p w14:paraId="311E4A1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63</w:t>
            </w:r>
          </w:p>
        </w:tc>
        <w:tc>
          <w:tcPr>
            <w:tcW w:w="1415" w:type="dxa"/>
            <w:tcBorders>
              <w:top w:val="nil"/>
              <w:left w:val="nil"/>
              <w:bottom w:val="nil"/>
              <w:right w:val="nil"/>
            </w:tcBorders>
            <w:shd w:val="clear" w:color="auto" w:fill="auto"/>
            <w:noWrap/>
            <w:vAlign w:val="center"/>
            <w:hideMark/>
          </w:tcPr>
          <w:p w14:paraId="720E0E8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8-Mar-20</w:t>
            </w:r>
          </w:p>
        </w:tc>
        <w:tc>
          <w:tcPr>
            <w:tcW w:w="1415" w:type="dxa"/>
            <w:tcBorders>
              <w:top w:val="nil"/>
              <w:left w:val="nil"/>
              <w:bottom w:val="nil"/>
              <w:right w:val="nil"/>
            </w:tcBorders>
            <w:shd w:val="clear" w:color="auto" w:fill="auto"/>
            <w:noWrap/>
            <w:vAlign w:val="center"/>
            <w:hideMark/>
          </w:tcPr>
          <w:p w14:paraId="205042A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10-May-20</w:t>
            </w:r>
          </w:p>
        </w:tc>
        <w:tc>
          <w:tcPr>
            <w:tcW w:w="974" w:type="dxa"/>
            <w:tcBorders>
              <w:top w:val="nil"/>
              <w:left w:val="nil"/>
              <w:bottom w:val="nil"/>
              <w:right w:val="nil"/>
            </w:tcBorders>
            <w:shd w:val="clear" w:color="auto" w:fill="auto"/>
            <w:noWrap/>
            <w:vAlign w:val="center"/>
            <w:hideMark/>
          </w:tcPr>
          <w:p w14:paraId="421928C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104</w:t>
            </w:r>
          </w:p>
        </w:tc>
        <w:tc>
          <w:tcPr>
            <w:tcW w:w="1458" w:type="dxa"/>
            <w:tcBorders>
              <w:top w:val="nil"/>
              <w:left w:val="nil"/>
              <w:bottom w:val="nil"/>
              <w:right w:val="nil"/>
            </w:tcBorders>
            <w:shd w:val="clear" w:color="auto" w:fill="auto"/>
            <w:noWrap/>
            <w:vAlign w:val="center"/>
            <w:hideMark/>
          </w:tcPr>
          <w:p w14:paraId="5A3E31A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20-Aug-20</w:t>
            </w:r>
          </w:p>
        </w:tc>
        <w:tc>
          <w:tcPr>
            <w:tcW w:w="1447" w:type="dxa"/>
            <w:tcBorders>
              <w:top w:val="nil"/>
              <w:left w:val="nil"/>
              <w:bottom w:val="nil"/>
              <w:right w:val="single" w:sz="8" w:space="0" w:color="auto"/>
            </w:tcBorders>
            <w:shd w:val="clear" w:color="auto" w:fill="auto"/>
            <w:noWrap/>
            <w:vAlign w:val="center"/>
            <w:hideMark/>
          </w:tcPr>
          <w:p w14:paraId="1F03F24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2-Dec-21</w:t>
            </w:r>
          </w:p>
        </w:tc>
      </w:tr>
      <w:tr w:rsidR="00484139" w:rsidRPr="001D21DA" w14:paraId="1B4939BC"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554E799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xml:space="preserve">Netherlands </w:t>
            </w:r>
          </w:p>
        </w:tc>
        <w:tc>
          <w:tcPr>
            <w:tcW w:w="974" w:type="dxa"/>
            <w:tcBorders>
              <w:top w:val="nil"/>
              <w:left w:val="nil"/>
              <w:bottom w:val="nil"/>
              <w:right w:val="nil"/>
            </w:tcBorders>
            <w:shd w:val="clear" w:color="auto" w:fill="auto"/>
            <w:noWrap/>
            <w:vAlign w:val="center"/>
            <w:hideMark/>
          </w:tcPr>
          <w:p w14:paraId="3E9AC95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73</w:t>
            </w:r>
          </w:p>
        </w:tc>
        <w:tc>
          <w:tcPr>
            <w:tcW w:w="1415" w:type="dxa"/>
            <w:tcBorders>
              <w:top w:val="nil"/>
              <w:left w:val="nil"/>
              <w:bottom w:val="nil"/>
              <w:right w:val="nil"/>
            </w:tcBorders>
            <w:shd w:val="clear" w:color="auto" w:fill="auto"/>
            <w:noWrap/>
            <w:vAlign w:val="center"/>
            <w:hideMark/>
          </w:tcPr>
          <w:p w14:paraId="532B707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8-Mar-20</w:t>
            </w:r>
          </w:p>
        </w:tc>
        <w:tc>
          <w:tcPr>
            <w:tcW w:w="1415" w:type="dxa"/>
            <w:tcBorders>
              <w:top w:val="nil"/>
              <w:left w:val="nil"/>
              <w:bottom w:val="nil"/>
              <w:right w:val="nil"/>
            </w:tcBorders>
            <w:shd w:val="clear" w:color="auto" w:fill="auto"/>
            <w:noWrap/>
            <w:vAlign w:val="center"/>
            <w:hideMark/>
          </w:tcPr>
          <w:p w14:paraId="4485645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20-May-20</w:t>
            </w:r>
          </w:p>
        </w:tc>
        <w:tc>
          <w:tcPr>
            <w:tcW w:w="974" w:type="dxa"/>
            <w:tcBorders>
              <w:top w:val="nil"/>
              <w:left w:val="nil"/>
              <w:bottom w:val="nil"/>
              <w:right w:val="nil"/>
            </w:tcBorders>
            <w:shd w:val="clear" w:color="auto" w:fill="auto"/>
            <w:noWrap/>
            <w:vAlign w:val="center"/>
            <w:hideMark/>
          </w:tcPr>
          <w:p w14:paraId="4C67F7E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91</w:t>
            </w:r>
          </w:p>
        </w:tc>
        <w:tc>
          <w:tcPr>
            <w:tcW w:w="1458" w:type="dxa"/>
            <w:tcBorders>
              <w:top w:val="nil"/>
              <w:left w:val="nil"/>
              <w:bottom w:val="nil"/>
              <w:right w:val="nil"/>
            </w:tcBorders>
            <w:shd w:val="clear" w:color="auto" w:fill="auto"/>
            <w:noWrap/>
            <w:vAlign w:val="center"/>
            <w:hideMark/>
          </w:tcPr>
          <w:p w14:paraId="4B9F75D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1-Sep-20</w:t>
            </w:r>
          </w:p>
        </w:tc>
        <w:tc>
          <w:tcPr>
            <w:tcW w:w="1447" w:type="dxa"/>
            <w:tcBorders>
              <w:top w:val="nil"/>
              <w:left w:val="nil"/>
              <w:bottom w:val="nil"/>
              <w:right w:val="single" w:sz="8" w:space="0" w:color="auto"/>
            </w:tcBorders>
            <w:shd w:val="clear" w:color="auto" w:fill="auto"/>
            <w:noWrap/>
            <w:vAlign w:val="center"/>
            <w:hideMark/>
          </w:tcPr>
          <w:p w14:paraId="3F78E07F" w14:textId="77777777" w:rsidR="00484139" w:rsidRPr="001D21DA" w:rsidRDefault="00484139" w:rsidP="006D5069">
            <w:pPr>
              <w:spacing w:after="0" w:line="480" w:lineRule="auto"/>
              <w:jc w:val="right"/>
              <w:rPr>
                <w:rFonts w:ascii="Calibri" w:eastAsia="Times New Roman" w:hAnsi="Calibri" w:cs="Calibri"/>
                <w:color w:val="000000"/>
                <w:sz w:val="24"/>
                <w:szCs w:val="24"/>
              </w:rPr>
            </w:pPr>
            <w:r w:rsidRPr="001D21DA">
              <w:rPr>
                <w:rFonts w:ascii="Calibri" w:eastAsia="Times New Roman" w:hAnsi="Calibri" w:cs="Calibri"/>
                <w:color w:val="000000"/>
                <w:sz w:val="24"/>
                <w:szCs w:val="24"/>
              </w:rPr>
              <w:t>1-Dec-20</w:t>
            </w:r>
          </w:p>
        </w:tc>
      </w:tr>
      <w:tr w:rsidR="00484139" w:rsidRPr="001D21DA" w14:paraId="24C7750B"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6338B3B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Greece</w:t>
            </w:r>
          </w:p>
        </w:tc>
        <w:tc>
          <w:tcPr>
            <w:tcW w:w="974" w:type="dxa"/>
            <w:tcBorders>
              <w:top w:val="nil"/>
              <w:left w:val="nil"/>
              <w:bottom w:val="nil"/>
              <w:right w:val="nil"/>
            </w:tcBorders>
            <w:shd w:val="clear" w:color="auto" w:fill="auto"/>
            <w:noWrap/>
            <w:vAlign w:val="center"/>
            <w:hideMark/>
          </w:tcPr>
          <w:p w14:paraId="11536C3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83</w:t>
            </w:r>
          </w:p>
        </w:tc>
        <w:tc>
          <w:tcPr>
            <w:tcW w:w="1415" w:type="dxa"/>
            <w:tcBorders>
              <w:top w:val="nil"/>
              <w:left w:val="nil"/>
              <w:bottom w:val="nil"/>
              <w:right w:val="nil"/>
            </w:tcBorders>
            <w:shd w:val="clear" w:color="auto" w:fill="auto"/>
            <w:noWrap/>
            <w:vAlign w:val="center"/>
            <w:hideMark/>
          </w:tcPr>
          <w:p w14:paraId="486A5F2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16-Jun-20</w:t>
            </w:r>
          </w:p>
        </w:tc>
        <w:tc>
          <w:tcPr>
            <w:tcW w:w="1415" w:type="dxa"/>
            <w:tcBorders>
              <w:top w:val="nil"/>
              <w:left w:val="nil"/>
              <w:bottom w:val="nil"/>
              <w:right w:val="nil"/>
            </w:tcBorders>
            <w:shd w:val="clear" w:color="auto" w:fill="auto"/>
            <w:noWrap/>
            <w:vAlign w:val="center"/>
            <w:hideMark/>
          </w:tcPr>
          <w:p w14:paraId="33D2373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7-Sep-20</w:t>
            </w:r>
          </w:p>
        </w:tc>
        <w:tc>
          <w:tcPr>
            <w:tcW w:w="974" w:type="dxa"/>
            <w:tcBorders>
              <w:top w:val="nil"/>
              <w:left w:val="nil"/>
              <w:bottom w:val="nil"/>
              <w:right w:val="nil"/>
            </w:tcBorders>
            <w:shd w:val="clear" w:color="auto" w:fill="auto"/>
            <w:noWrap/>
            <w:vAlign w:val="center"/>
            <w:hideMark/>
          </w:tcPr>
          <w:p w14:paraId="229CE1B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96 </w:t>
            </w:r>
          </w:p>
        </w:tc>
        <w:tc>
          <w:tcPr>
            <w:tcW w:w="1458" w:type="dxa"/>
            <w:tcBorders>
              <w:top w:val="nil"/>
              <w:left w:val="nil"/>
              <w:bottom w:val="nil"/>
              <w:right w:val="nil"/>
            </w:tcBorders>
            <w:shd w:val="clear" w:color="auto" w:fill="auto"/>
            <w:noWrap/>
            <w:vAlign w:val="center"/>
            <w:hideMark/>
          </w:tcPr>
          <w:p w14:paraId="778D08A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18-Oct-20 </w:t>
            </w:r>
          </w:p>
        </w:tc>
        <w:tc>
          <w:tcPr>
            <w:tcW w:w="1447" w:type="dxa"/>
            <w:tcBorders>
              <w:top w:val="nil"/>
              <w:left w:val="nil"/>
              <w:bottom w:val="nil"/>
              <w:right w:val="single" w:sz="8" w:space="0" w:color="auto"/>
            </w:tcBorders>
            <w:shd w:val="clear" w:color="auto" w:fill="auto"/>
            <w:noWrap/>
            <w:vAlign w:val="center"/>
            <w:hideMark/>
          </w:tcPr>
          <w:p w14:paraId="78926F5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22-Jan-21 </w:t>
            </w:r>
          </w:p>
        </w:tc>
      </w:tr>
      <w:tr w:rsidR="00484139" w:rsidRPr="001D21DA" w14:paraId="00F162BB"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12E1DF4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Turkey</w:t>
            </w:r>
          </w:p>
        </w:tc>
        <w:tc>
          <w:tcPr>
            <w:tcW w:w="974" w:type="dxa"/>
            <w:tcBorders>
              <w:top w:val="nil"/>
              <w:left w:val="nil"/>
              <w:bottom w:val="nil"/>
              <w:right w:val="nil"/>
            </w:tcBorders>
            <w:shd w:val="clear" w:color="auto" w:fill="auto"/>
            <w:noWrap/>
            <w:vAlign w:val="center"/>
            <w:hideMark/>
          </w:tcPr>
          <w:p w14:paraId="7E3F1D5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82</w:t>
            </w:r>
          </w:p>
        </w:tc>
        <w:tc>
          <w:tcPr>
            <w:tcW w:w="1415" w:type="dxa"/>
            <w:tcBorders>
              <w:top w:val="nil"/>
              <w:left w:val="nil"/>
              <w:bottom w:val="nil"/>
              <w:right w:val="nil"/>
            </w:tcBorders>
            <w:shd w:val="clear" w:color="auto" w:fill="auto"/>
            <w:noWrap/>
            <w:vAlign w:val="center"/>
            <w:hideMark/>
          </w:tcPr>
          <w:p w14:paraId="5655E3E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18-Mar-20</w:t>
            </w:r>
          </w:p>
        </w:tc>
        <w:tc>
          <w:tcPr>
            <w:tcW w:w="1415" w:type="dxa"/>
            <w:tcBorders>
              <w:top w:val="nil"/>
              <w:left w:val="nil"/>
              <w:bottom w:val="nil"/>
              <w:right w:val="nil"/>
            </w:tcBorders>
            <w:shd w:val="clear" w:color="auto" w:fill="auto"/>
            <w:noWrap/>
            <w:vAlign w:val="center"/>
            <w:hideMark/>
          </w:tcPr>
          <w:p w14:paraId="3814150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8-Jun-20</w:t>
            </w:r>
          </w:p>
        </w:tc>
        <w:tc>
          <w:tcPr>
            <w:tcW w:w="974" w:type="dxa"/>
            <w:tcBorders>
              <w:top w:val="nil"/>
              <w:left w:val="nil"/>
              <w:bottom w:val="nil"/>
              <w:right w:val="nil"/>
            </w:tcBorders>
            <w:shd w:val="clear" w:color="auto" w:fill="auto"/>
            <w:noWrap/>
            <w:vAlign w:val="center"/>
            <w:hideMark/>
          </w:tcPr>
          <w:p w14:paraId="757711F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102</w:t>
            </w:r>
          </w:p>
        </w:tc>
        <w:tc>
          <w:tcPr>
            <w:tcW w:w="1458" w:type="dxa"/>
            <w:tcBorders>
              <w:top w:val="nil"/>
              <w:left w:val="nil"/>
              <w:bottom w:val="nil"/>
              <w:right w:val="nil"/>
            </w:tcBorders>
            <w:shd w:val="clear" w:color="auto" w:fill="auto"/>
            <w:noWrap/>
            <w:vAlign w:val="center"/>
            <w:hideMark/>
          </w:tcPr>
          <w:p w14:paraId="73F936E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14-Nov-20 </w:t>
            </w:r>
          </w:p>
        </w:tc>
        <w:tc>
          <w:tcPr>
            <w:tcW w:w="1447" w:type="dxa"/>
            <w:tcBorders>
              <w:top w:val="nil"/>
              <w:left w:val="nil"/>
              <w:bottom w:val="nil"/>
              <w:right w:val="single" w:sz="8" w:space="0" w:color="auto"/>
            </w:tcBorders>
            <w:shd w:val="clear" w:color="auto" w:fill="auto"/>
            <w:noWrap/>
            <w:vAlign w:val="center"/>
            <w:hideMark/>
          </w:tcPr>
          <w:p w14:paraId="3ABD083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24-Jan-21 </w:t>
            </w:r>
          </w:p>
        </w:tc>
      </w:tr>
      <w:tr w:rsidR="00484139" w:rsidRPr="001D21DA" w14:paraId="1F95B964"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4765424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Australia</w:t>
            </w:r>
          </w:p>
        </w:tc>
        <w:tc>
          <w:tcPr>
            <w:tcW w:w="974" w:type="dxa"/>
            <w:tcBorders>
              <w:top w:val="nil"/>
              <w:left w:val="nil"/>
              <w:bottom w:val="nil"/>
              <w:right w:val="nil"/>
            </w:tcBorders>
            <w:shd w:val="clear" w:color="auto" w:fill="auto"/>
            <w:noWrap/>
            <w:vAlign w:val="center"/>
            <w:hideMark/>
          </w:tcPr>
          <w:p w14:paraId="12AB727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75</w:t>
            </w:r>
          </w:p>
        </w:tc>
        <w:tc>
          <w:tcPr>
            <w:tcW w:w="1415" w:type="dxa"/>
            <w:tcBorders>
              <w:top w:val="nil"/>
              <w:left w:val="nil"/>
              <w:bottom w:val="nil"/>
              <w:right w:val="nil"/>
            </w:tcBorders>
            <w:shd w:val="clear" w:color="auto" w:fill="auto"/>
            <w:noWrap/>
            <w:vAlign w:val="center"/>
            <w:hideMark/>
          </w:tcPr>
          <w:p w14:paraId="5651E1D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5-Jul-20</w:t>
            </w:r>
          </w:p>
        </w:tc>
        <w:tc>
          <w:tcPr>
            <w:tcW w:w="1415" w:type="dxa"/>
            <w:tcBorders>
              <w:top w:val="nil"/>
              <w:left w:val="nil"/>
              <w:bottom w:val="nil"/>
              <w:right w:val="nil"/>
            </w:tcBorders>
            <w:shd w:val="clear" w:color="auto" w:fill="auto"/>
            <w:noWrap/>
            <w:vAlign w:val="center"/>
            <w:hideMark/>
          </w:tcPr>
          <w:p w14:paraId="1E50F26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18-Sep-20</w:t>
            </w:r>
          </w:p>
        </w:tc>
        <w:tc>
          <w:tcPr>
            <w:tcW w:w="974" w:type="dxa"/>
            <w:tcBorders>
              <w:top w:val="nil"/>
              <w:left w:val="nil"/>
              <w:bottom w:val="nil"/>
              <w:right w:val="nil"/>
            </w:tcBorders>
            <w:shd w:val="clear" w:color="auto" w:fill="auto"/>
            <w:noWrap/>
            <w:vAlign w:val="center"/>
            <w:hideMark/>
          </w:tcPr>
          <w:p w14:paraId="2271483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102</w:t>
            </w:r>
          </w:p>
        </w:tc>
        <w:tc>
          <w:tcPr>
            <w:tcW w:w="1458" w:type="dxa"/>
            <w:tcBorders>
              <w:top w:val="nil"/>
              <w:left w:val="nil"/>
              <w:bottom w:val="nil"/>
              <w:right w:val="nil"/>
            </w:tcBorders>
            <w:shd w:val="clear" w:color="auto" w:fill="auto"/>
            <w:noWrap/>
            <w:vAlign w:val="center"/>
            <w:hideMark/>
          </w:tcPr>
          <w:p w14:paraId="6EEB5EA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20-Jun-20</w:t>
            </w:r>
          </w:p>
        </w:tc>
        <w:tc>
          <w:tcPr>
            <w:tcW w:w="1447" w:type="dxa"/>
            <w:tcBorders>
              <w:top w:val="nil"/>
              <w:left w:val="nil"/>
              <w:bottom w:val="nil"/>
              <w:right w:val="single" w:sz="8" w:space="0" w:color="auto"/>
            </w:tcBorders>
            <w:shd w:val="clear" w:color="auto" w:fill="auto"/>
            <w:noWrap/>
            <w:vAlign w:val="center"/>
            <w:hideMark/>
          </w:tcPr>
          <w:p w14:paraId="569B519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30-Sep-20</w:t>
            </w:r>
          </w:p>
        </w:tc>
      </w:tr>
      <w:tr w:rsidR="00484139" w:rsidRPr="001D21DA" w14:paraId="1EB09B0E"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4DF5F94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South Africa</w:t>
            </w:r>
          </w:p>
        </w:tc>
        <w:tc>
          <w:tcPr>
            <w:tcW w:w="974" w:type="dxa"/>
            <w:tcBorders>
              <w:top w:val="nil"/>
              <w:left w:val="nil"/>
              <w:bottom w:val="nil"/>
              <w:right w:val="nil"/>
            </w:tcBorders>
            <w:shd w:val="clear" w:color="auto" w:fill="auto"/>
            <w:noWrap/>
            <w:vAlign w:val="center"/>
            <w:hideMark/>
          </w:tcPr>
          <w:p w14:paraId="7068413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105</w:t>
            </w:r>
          </w:p>
        </w:tc>
        <w:tc>
          <w:tcPr>
            <w:tcW w:w="1415" w:type="dxa"/>
            <w:tcBorders>
              <w:top w:val="nil"/>
              <w:left w:val="nil"/>
              <w:bottom w:val="nil"/>
              <w:right w:val="nil"/>
            </w:tcBorders>
            <w:shd w:val="clear" w:color="auto" w:fill="auto"/>
            <w:noWrap/>
            <w:vAlign w:val="center"/>
            <w:hideMark/>
          </w:tcPr>
          <w:p w14:paraId="6A9A34C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25-May-20</w:t>
            </w:r>
          </w:p>
        </w:tc>
        <w:tc>
          <w:tcPr>
            <w:tcW w:w="1415" w:type="dxa"/>
            <w:tcBorders>
              <w:top w:val="nil"/>
              <w:left w:val="nil"/>
              <w:bottom w:val="nil"/>
              <w:right w:val="nil"/>
            </w:tcBorders>
            <w:shd w:val="clear" w:color="auto" w:fill="auto"/>
            <w:noWrap/>
            <w:vAlign w:val="center"/>
            <w:hideMark/>
          </w:tcPr>
          <w:p w14:paraId="38E72B2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7-Sep-20</w:t>
            </w:r>
          </w:p>
        </w:tc>
        <w:tc>
          <w:tcPr>
            <w:tcW w:w="974" w:type="dxa"/>
            <w:tcBorders>
              <w:top w:val="nil"/>
              <w:left w:val="nil"/>
              <w:bottom w:val="nil"/>
              <w:right w:val="nil"/>
            </w:tcBorders>
            <w:shd w:val="clear" w:color="auto" w:fill="auto"/>
            <w:noWrap/>
            <w:vAlign w:val="center"/>
            <w:hideMark/>
          </w:tcPr>
          <w:p w14:paraId="176E685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87 </w:t>
            </w:r>
          </w:p>
        </w:tc>
        <w:tc>
          <w:tcPr>
            <w:tcW w:w="1458" w:type="dxa"/>
            <w:tcBorders>
              <w:top w:val="nil"/>
              <w:left w:val="nil"/>
              <w:bottom w:val="nil"/>
              <w:right w:val="nil"/>
            </w:tcBorders>
            <w:shd w:val="clear" w:color="auto" w:fill="auto"/>
            <w:noWrap/>
            <w:vAlign w:val="center"/>
            <w:hideMark/>
          </w:tcPr>
          <w:p w14:paraId="01A63CF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15-Nov-20</w:t>
            </w:r>
          </w:p>
        </w:tc>
        <w:tc>
          <w:tcPr>
            <w:tcW w:w="1447" w:type="dxa"/>
            <w:tcBorders>
              <w:top w:val="nil"/>
              <w:left w:val="nil"/>
              <w:bottom w:val="nil"/>
              <w:right w:val="single" w:sz="8" w:space="0" w:color="auto"/>
            </w:tcBorders>
            <w:shd w:val="clear" w:color="auto" w:fill="auto"/>
            <w:noWrap/>
            <w:vAlign w:val="center"/>
            <w:hideMark/>
          </w:tcPr>
          <w:p w14:paraId="617D4AE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10-Feb-21 </w:t>
            </w:r>
          </w:p>
        </w:tc>
      </w:tr>
      <w:tr w:rsidR="00484139" w:rsidRPr="001D21DA" w14:paraId="65265BDD"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78391A0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Nigeria</w:t>
            </w:r>
          </w:p>
        </w:tc>
        <w:tc>
          <w:tcPr>
            <w:tcW w:w="974" w:type="dxa"/>
            <w:tcBorders>
              <w:top w:val="nil"/>
              <w:left w:val="nil"/>
              <w:bottom w:val="nil"/>
              <w:right w:val="nil"/>
            </w:tcBorders>
            <w:shd w:val="clear" w:color="auto" w:fill="auto"/>
            <w:noWrap/>
            <w:vAlign w:val="center"/>
            <w:hideMark/>
          </w:tcPr>
          <w:p w14:paraId="41A9B79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146</w:t>
            </w:r>
          </w:p>
        </w:tc>
        <w:tc>
          <w:tcPr>
            <w:tcW w:w="1415" w:type="dxa"/>
            <w:tcBorders>
              <w:top w:val="nil"/>
              <w:left w:val="nil"/>
              <w:bottom w:val="nil"/>
              <w:right w:val="nil"/>
            </w:tcBorders>
            <w:shd w:val="clear" w:color="auto" w:fill="auto"/>
            <w:noWrap/>
            <w:vAlign w:val="center"/>
            <w:hideMark/>
          </w:tcPr>
          <w:p w14:paraId="26F43B4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20-Apr-20</w:t>
            </w:r>
          </w:p>
        </w:tc>
        <w:tc>
          <w:tcPr>
            <w:tcW w:w="1415" w:type="dxa"/>
            <w:tcBorders>
              <w:top w:val="nil"/>
              <w:left w:val="nil"/>
              <w:bottom w:val="nil"/>
              <w:right w:val="nil"/>
            </w:tcBorders>
            <w:shd w:val="clear" w:color="auto" w:fill="auto"/>
            <w:noWrap/>
            <w:vAlign w:val="center"/>
            <w:hideMark/>
          </w:tcPr>
          <w:p w14:paraId="0292C11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13-Sep-20</w:t>
            </w:r>
          </w:p>
        </w:tc>
        <w:tc>
          <w:tcPr>
            <w:tcW w:w="974" w:type="dxa"/>
            <w:tcBorders>
              <w:top w:val="nil"/>
              <w:left w:val="nil"/>
              <w:bottom w:val="nil"/>
              <w:right w:val="nil"/>
            </w:tcBorders>
            <w:shd w:val="clear" w:color="auto" w:fill="auto"/>
            <w:noWrap/>
            <w:vAlign w:val="center"/>
            <w:hideMark/>
          </w:tcPr>
          <w:p w14:paraId="5306BFA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90</w:t>
            </w:r>
          </w:p>
        </w:tc>
        <w:tc>
          <w:tcPr>
            <w:tcW w:w="1458" w:type="dxa"/>
            <w:tcBorders>
              <w:top w:val="nil"/>
              <w:left w:val="nil"/>
              <w:bottom w:val="nil"/>
              <w:right w:val="nil"/>
            </w:tcBorders>
            <w:shd w:val="clear" w:color="auto" w:fill="auto"/>
            <w:noWrap/>
            <w:vAlign w:val="center"/>
            <w:hideMark/>
          </w:tcPr>
          <w:p w14:paraId="44F39F9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2-Dec-20</w:t>
            </w:r>
          </w:p>
        </w:tc>
        <w:tc>
          <w:tcPr>
            <w:tcW w:w="1447" w:type="dxa"/>
            <w:tcBorders>
              <w:top w:val="nil"/>
              <w:left w:val="nil"/>
              <w:bottom w:val="nil"/>
              <w:right w:val="single" w:sz="8" w:space="0" w:color="auto"/>
            </w:tcBorders>
            <w:shd w:val="clear" w:color="auto" w:fill="auto"/>
            <w:noWrap/>
            <w:vAlign w:val="center"/>
            <w:hideMark/>
          </w:tcPr>
          <w:p w14:paraId="513E7BF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2-Mar-21</w:t>
            </w:r>
          </w:p>
        </w:tc>
      </w:tr>
      <w:tr w:rsidR="00484139" w:rsidRPr="001D21DA" w14:paraId="2C95662D"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0B9F22C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Egypt</w:t>
            </w:r>
          </w:p>
        </w:tc>
        <w:tc>
          <w:tcPr>
            <w:tcW w:w="974" w:type="dxa"/>
            <w:tcBorders>
              <w:top w:val="nil"/>
              <w:left w:val="nil"/>
              <w:bottom w:val="nil"/>
              <w:right w:val="nil"/>
            </w:tcBorders>
            <w:shd w:val="clear" w:color="auto" w:fill="auto"/>
            <w:noWrap/>
            <w:vAlign w:val="center"/>
            <w:hideMark/>
          </w:tcPr>
          <w:p w14:paraId="7305D89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107</w:t>
            </w:r>
          </w:p>
        </w:tc>
        <w:tc>
          <w:tcPr>
            <w:tcW w:w="1415" w:type="dxa"/>
            <w:tcBorders>
              <w:top w:val="nil"/>
              <w:left w:val="nil"/>
              <w:bottom w:val="nil"/>
              <w:right w:val="nil"/>
            </w:tcBorders>
            <w:shd w:val="clear" w:color="auto" w:fill="auto"/>
            <w:noWrap/>
            <w:vAlign w:val="center"/>
            <w:hideMark/>
          </w:tcPr>
          <w:p w14:paraId="425266A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19-Apr-20</w:t>
            </w:r>
          </w:p>
        </w:tc>
        <w:tc>
          <w:tcPr>
            <w:tcW w:w="1415" w:type="dxa"/>
            <w:tcBorders>
              <w:top w:val="nil"/>
              <w:left w:val="nil"/>
              <w:bottom w:val="nil"/>
              <w:right w:val="nil"/>
            </w:tcBorders>
            <w:shd w:val="clear" w:color="auto" w:fill="auto"/>
            <w:noWrap/>
            <w:vAlign w:val="center"/>
            <w:hideMark/>
          </w:tcPr>
          <w:p w14:paraId="6E38FA3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4-Aug-20</w:t>
            </w:r>
          </w:p>
        </w:tc>
        <w:tc>
          <w:tcPr>
            <w:tcW w:w="974" w:type="dxa"/>
            <w:tcBorders>
              <w:top w:val="nil"/>
              <w:left w:val="nil"/>
              <w:bottom w:val="nil"/>
              <w:right w:val="nil"/>
            </w:tcBorders>
            <w:shd w:val="clear" w:color="auto" w:fill="auto"/>
            <w:noWrap/>
            <w:vAlign w:val="center"/>
            <w:hideMark/>
          </w:tcPr>
          <w:p w14:paraId="1AE32EB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79</w:t>
            </w:r>
          </w:p>
        </w:tc>
        <w:tc>
          <w:tcPr>
            <w:tcW w:w="1458" w:type="dxa"/>
            <w:tcBorders>
              <w:top w:val="nil"/>
              <w:left w:val="nil"/>
              <w:bottom w:val="nil"/>
              <w:right w:val="nil"/>
            </w:tcBorders>
            <w:shd w:val="clear" w:color="auto" w:fill="auto"/>
            <w:noWrap/>
            <w:vAlign w:val="center"/>
            <w:hideMark/>
          </w:tcPr>
          <w:p w14:paraId="1884520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18-Nov-20</w:t>
            </w:r>
          </w:p>
        </w:tc>
        <w:tc>
          <w:tcPr>
            <w:tcW w:w="1447" w:type="dxa"/>
            <w:tcBorders>
              <w:top w:val="nil"/>
              <w:left w:val="nil"/>
              <w:bottom w:val="nil"/>
              <w:right w:val="single" w:sz="8" w:space="0" w:color="auto"/>
            </w:tcBorders>
            <w:shd w:val="clear" w:color="auto" w:fill="auto"/>
            <w:noWrap/>
            <w:vAlign w:val="center"/>
            <w:hideMark/>
          </w:tcPr>
          <w:p w14:paraId="274C138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5-Feb-21</w:t>
            </w:r>
          </w:p>
        </w:tc>
      </w:tr>
      <w:tr w:rsidR="00484139" w:rsidRPr="001D21DA" w14:paraId="17D3A068"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7A7DA12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Saudi Arabia</w:t>
            </w:r>
          </w:p>
        </w:tc>
        <w:tc>
          <w:tcPr>
            <w:tcW w:w="974" w:type="dxa"/>
            <w:tcBorders>
              <w:top w:val="nil"/>
              <w:left w:val="nil"/>
              <w:bottom w:val="nil"/>
              <w:right w:val="nil"/>
            </w:tcBorders>
            <w:shd w:val="clear" w:color="auto" w:fill="auto"/>
            <w:noWrap/>
            <w:vAlign w:val="center"/>
            <w:hideMark/>
          </w:tcPr>
          <w:p w14:paraId="409CB9C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158</w:t>
            </w:r>
          </w:p>
        </w:tc>
        <w:tc>
          <w:tcPr>
            <w:tcW w:w="1415" w:type="dxa"/>
            <w:tcBorders>
              <w:top w:val="nil"/>
              <w:left w:val="nil"/>
              <w:bottom w:val="nil"/>
              <w:right w:val="nil"/>
            </w:tcBorders>
            <w:shd w:val="clear" w:color="auto" w:fill="auto"/>
            <w:noWrap/>
            <w:vAlign w:val="center"/>
            <w:hideMark/>
          </w:tcPr>
          <w:p w14:paraId="578FC1F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8-Apr-20</w:t>
            </w:r>
          </w:p>
        </w:tc>
        <w:tc>
          <w:tcPr>
            <w:tcW w:w="1415" w:type="dxa"/>
            <w:tcBorders>
              <w:top w:val="nil"/>
              <w:left w:val="nil"/>
              <w:bottom w:val="nil"/>
              <w:right w:val="nil"/>
            </w:tcBorders>
            <w:shd w:val="clear" w:color="auto" w:fill="auto"/>
            <w:noWrap/>
            <w:vAlign w:val="center"/>
            <w:hideMark/>
          </w:tcPr>
          <w:p w14:paraId="4110DCD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13-Sep-20</w:t>
            </w:r>
          </w:p>
        </w:tc>
        <w:tc>
          <w:tcPr>
            <w:tcW w:w="974" w:type="dxa"/>
            <w:tcBorders>
              <w:top w:val="nil"/>
              <w:left w:val="nil"/>
              <w:bottom w:val="nil"/>
              <w:right w:val="nil"/>
            </w:tcBorders>
            <w:shd w:val="clear" w:color="auto" w:fill="auto"/>
            <w:noWrap/>
            <w:vAlign w:val="center"/>
            <w:hideMark/>
          </w:tcPr>
          <w:p w14:paraId="3EF4580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1458" w:type="dxa"/>
            <w:tcBorders>
              <w:top w:val="nil"/>
              <w:left w:val="nil"/>
              <w:bottom w:val="nil"/>
              <w:right w:val="nil"/>
            </w:tcBorders>
            <w:shd w:val="clear" w:color="auto" w:fill="auto"/>
            <w:noWrap/>
            <w:vAlign w:val="center"/>
            <w:hideMark/>
          </w:tcPr>
          <w:p w14:paraId="3EE2DCE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1447" w:type="dxa"/>
            <w:tcBorders>
              <w:top w:val="nil"/>
              <w:left w:val="nil"/>
              <w:bottom w:val="nil"/>
              <w:right w:val="single" w:sz="8" w:space="0" w:color="auto"/>
            </w:tcBorders>
            <w:shd w:val="clear" w:color="auto" w:fill="auto"/>
            <w:noWrap/>
            <w:vAlign w:val="center"/>
            <w:hideMark/>
          </w:tcPr>
          <w:p w14:paraId="2041CFF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r>
      <w:tr w:rsidR="00484139" w:rsidRPr="001D21DA" w14:paraId="588B7043"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2CBD645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Los Angeles</w:t>
            </w:r>
          </w:p>
        </w:tc>
        <w:tc>
          <w:tcPr>
            <w:tcW w:w="974" w:type="dxa"/>
            <w:tcBorders>
              <w:top w:val="nil"/>
              <w:left w:val="nil"/>
              <w:bottom w:val="nil"/>
              <w:right w:val="nil"/>
            </w:tcBorders>
            <w:shd w:val="clear" w:color="auto" w:fill="auto"/>
            <w:noWrap/>
            <w:vAlign w:val="center"/>
            <w:hideMark/>
          </w:tcPr>
          <w:p w14:paraId="78BE232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89</w:t>
            </w:r>
          </w:p>
        </w:tc>
        <w:tc>
          <w:tcPr>
            <w:tcW w:w="1415" w:type="dxa"/>
            <w:tcBorders>
              <w:top w:val="nil"/>
              <w:left w:val="nil"/>
              <w:bottom w:val="nil"/>
              <w:right w:val="nil"/>
            </w:tcBorders>
            <w:shd w:val="clear" w:color="auto" w:fill="auto"/>
            <w:noWrap/>
            <w:vAlign w:val="center"/>
            <w:hideMark/>
          </w:tcPr>
          <w:p w14:paraId="31589EE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15-Jun-20</w:t>
            </w:r>
          </w:p>
        </w:tc>
        <w:tc>
          <w:tcPr>
            <w:tcW w:w="1415" w:type="dxa"/>
            <w:tcBorders>
              <w:top w:val="nil"/>
              <w:left w:val="nil"/>
              <w:bottom w:val="nil"/>
              <w:right w:val="nil"/>
            </w:tcBorders>
            <w:shd w:val="clear" w:color="auto" w:fill="auto"/>
            <w:noWrap/>
            <w:vAlign w:val="center"/>
            <w:hideMark/>
          </w:tcPr>
          <w:p w14:paraId="2FD52C9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12-Sep-20</w:t>
            </w:r>
          </w:p>
        </w:tc>
        <w:tc>
          <w:tcPr>
            <w:tcW w:w="974" w:type="dxa"/>
            <w:tcBorders>
              <w:top w:val="nil"/>
              <w:left w:val="nil"/>
              <w:bottom w:val="nil"/>
              <w:right w:val="nil"/>
            </w:tcBorders>
            <w:shd w:val="clear" w:color="auto" w:fill="auto"/>
            <w:noWrap/>
            <w:vAlign w:val="center"/>
            <w:hideMark/>
          </w:tcPr>
          <w:p w14:paraId="201C251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127 </w:t>
            </w:r>
          </w:p>
        </w:tc>
        <w:tc>
          <w:tcPr>
            <w:tcW w:w="1458" w:type="dxa"/>
            <w:tcBorders>
              <w:top w:val="nil"/>
              <w:left w:val="nil"/>
              <w:bottom w:val="nil"/>
              <w:right w:val="nil"/>
            </w:tcBorders>
            <w:shd w:val="clear" w:color="auto" w:fill="auto"/>
            <w:noWrap/>
            <w:vAlign w:val="center"/>
            <w:hideMark/>
          </w:tcPr>
          <w:p w14:paraId="72C8092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26-Oct-20 </w:t>
            </w:r>
          </w:p>
        </w:tc>
        <w:tc>
          <w:tcPr>
            <w:tcW w:w="1447" w:type="dxa"/>
            <w:tcBorders>
              <w:top w:val="nil"/>
              <w:left w:val="nil"/>
              <w:bottom w:val="nil"/>
              <w:right w:val="single" w:sz="8" w:space="0" w:color="auto"/>
            </w:tcBorders>
            <w:shd w:val="clear" w:color="auto" w:fill="auto"/>
            <w:noWrap/>
            <w:vAlign w:val="center"/>
            <w:hideMark/>
          </w:tcPr>
          <w:p w14:paraId="7F14B5B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02-Mar-21 </w:t>
            </w:r>
          </w:p>
        </w:tc>
      </w:tr>
      <w:tr w:rsidR="00484139" w:rsidRPr="001D21DA" w14:paraId="3E15194F" w14:textId="77777777" w:rsidTr="006D5069">
        <w:trPr>
          <w:trHeight w:val="320"/>
        </w:trPr>
        <w:tc>
          <w:tcPr>
            <w:tcW w:w="1619" w:type="dxa"/>
            <w:tcBorders>
              <w:top w:val="nil"/>
              <w:left w:val="single" w:sz="8" w:space="0" w:color="auto"/>
              <w:bottom w:val="nil"/>
              <w:right w:val="nil"/>
            </w:tcBorders>
            <w:shd w:val="clear" w:color="auto" w:fill="auto"/>
            <w:noWrap/>
            <w:vAlign w:val="center"/>
            <w:hideMark/>
          </w:tcPr>
          <w:p w14:paraId="785EAB4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Finland</w:t>
            </w:r>
          </w:p>
        </w:tc>
        <w:tc>
          <w:tcPr>
            <w:tcW w:w="974" w:type="dxa"/>
            <w:tcBorders>
              <w:top w:val="nil"/>
              <w:left w:val="nil"/>
              <w:bottom w:val="nil"/>
              <w:right w:val="nil"/>
            </w:tcBorders>
            <w:shd w:val="clear" w:color="auto" w:fill="auto"/>
            <w:noWrap/>
            <w:vAlign w:val="center"/>
            <w:hideMark/>
          </w:tcPr>
          <w:p w14:paraId="62DCD28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83</w:t>
            </w:r>
          </w:p>
        </w:tc>
        <w:tc>
          <w:tcPr>
            <w:tcW w:w="1415" w:type="dxa"/>
            <w:tcBorders>
              <w:top w:val="nil"/>
              <w:left w:val="nil"/>
              <w:bottom w:val="nil"/>
              <w:right w:val="nil"/>
            </w:tcBorders>
            <w:shd w:val="clear" w:color="auto" w:fill="auto"/>
            <w:noWrap/>
            <w:vAlign w:val="center"/>
            <w:hideMark/>
          </w:tcPr>
          <w:p w14:paraId="4C86417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14-Mar-20</w:t>
            </w:r>
          </w:p>
        </w:tc>
        <w:tc>
          <w:tcPr>
            <w:tcW w:w="1415" w:type="dxa"/>
            <w:tcBorders>
              <w:top w:val="nil"/>
              <w:left w:val="nil"/>
              <w:bottom w:val="nil"/>
              <w:right w:val="nil"/>
            </w:tcBorders>
            <w:shd w:val="clear" w:color="auto" w:fill="auto"/>
            <w:noWrap/>
            <w:vAlign w:val="center"/>
            <w:hideMark/>
          </w:tcPr>
          <w:p w14:paraId="558A4EB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5-Jun-20</w:t>
            </w:r>
          </w:p>
        </w:tc>
        <w:tc>
          <w:tcPr>
            <w:tcW w:w="974" w:type="dxa"/>
            <w:tcBorders>
              <w:top w:val="nil"/>
              <w:left w:val="nil"/>
              <w:bottom w:val="nil"/>
              <w:right w:val="nil"/>
            </w:tcBorders>
            <w:shd w:val="clear" w:color="auto" w:fill="auto"/>
            <w:noWrap/>
            <w:vAlign w:val="center"/>
            <w:hideMark/>
          </w:tcPr>
          <w:p w14:paraId="35F9BBA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113 </w:t>
            </w:r>
          </w:p>
        </w:tc>
        <w:tc>
          <w:tcPr>
            <w:tcW w:w="1458" w:type="dxa"/>
            <w:tcBorders>
              <w:top w:val="nil"/>
              <w:left w:val="nil"/>
              <w:bottom w:val="nil"/>
              <w:right w:val="nil"/>
            </w:tcBorders>
            <w:shd w:val="clear" w:color="auto" w:fill="auto"/>
            <w:noWrap/>
            <w:vAlign w:val="center"/>
            <w:hideMark/>
          </w:tcPr>
          <w:p w14:paraId="48A20B2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08-Sep-20 </w:t>
            </w:r>
          </w:p>
        </w:tc>
        <w:tc>
          <w:tcPr>
            <w:tcW w:w="1447" w:type="dxa"/>
            <w:tcBorders>
              <w:top w:val="nil"/>
              <w:left w:val="nil"/>
              <w:bottom w:val="nil"/>
              <w:right w:val="single" w:sz="8" w:space="0" w:color="auto"/>
            </w:tcBorders>
            <w:shd w:val="clear" w:color="auto" w:fill="auto"/>
            <w:noWrap/>
            <w:vAlign w:val="center"/>
            <w:hideMark/>
          </w:tcPr>
          <w:p w14:paraId="0B93BF0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30-Dec-21 </w:t>
            </w:r>
          </w:p>
        </w:tc>
      </w:tr>
      <w:tr w:rsidR="00484139" w:rsidRPr="001D21DA" w14:paraId="0EC89409" w14:textId="77777777" w:rsidTr="006D5069">
        <w:trPr>
          <w:trHeight w:val="340"/>
        </w:trPr>
        <w:tc>
          <w:tcPr>
            <w:tcW w:w="1619" w:type="dxa"/>
            <w:tcBorders>
              <w:top w:val="nil"/>
              <w:left w:val="single" w:sz="8" w:space="0" w:color="auto"/>
              <w:bottom w:val="nil"/>
              <w:right w:val="nil"/>
            </w:tcBorders>
            <w:shd w:val="clear" w:color="auto" w:fill="auto"/>
            <w:noWrap/>
            <w:vAlign w:val="center"/>
            <w:hideMark/>
          </w:tcPr>
          <w:p w14:paraId="4A78BF6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Korea</w:t>
            </w:r>
          </w:p>
        </w:tc>
        <w:tc>
          <w:tcPr>
            <w:tcW w:w="974" w:type="dxa"/>
            <w:tcBorders>
              <w:top w:val="nil"/>
              <w:left w:val="nil"/>
              <w:bottom w:val="nil"/>
              <w:right w:val="nil"/>
            </w:tcBorders>
            <w:shd w:val="clear" w:color="auto" w:fill="auto"/>
            <w:noWrap/>
            <w:vAlign w:val="center"/>
            <w:hideMark/>
          </w:tcPr>
          <w:p w14:paraId="15535B6A" w14:textId="77777777" w:rsidR="00484139" w:rsidRPr="001D21DA" w:rsidRDefault="00484139" w:rsidP="006D5069">
            <w:pPr>
              <w:spacing w:after="0" w:line="480" w:lineRule="auto"/>
              <w:jc w:val="center"/>
              <w:rPr>
                <w:rFonts w:ascii="Calibri" w:eastAsia="Times New Roman" w:hAnsi="Calibri" w:cs="Calibri"/>
                <w:color w:val="000000"/>
                <w:sz w:val="24"/>
                <w:szCs w:val="24"/>
                <w:u w:val="single"/>
              </w:rPr>
            </w:pPr>
            <w:r w:rsidRPr="001D21DA">
              <w:rPr>
                <w:rFonts w:ascii="Calibri" w:eastAsia="Times New Roman" w:hAnsi="Calibri" w:cs="Calibri"/>
                <w:color w:val="000000"/>
                <w:sz w:val="24"/>
                <w:szCs w:val="24"/>
                <w:u w:val="single"/>
              </w:rPr>
              <w:t>24</w:t>
            </w:r>
          </w:p>
        </w:tc>
        <w:tc>
          <w:tcPr>
            <w:tcW w:w="1415" w:type="dxa"/>
            <w:tcBorders>
              <w:top w:val="nil"/>
              <w:left w:val="nil"/>
              <w:bottom w:val="nil"/>
              <w:right w:val="nil"/>
            </w:tcBorders>
            <w:shd w:val="clear" w:color="auto" w:fill="auto"/>
            <w:noWrap/>
            <w:vAlign w:val="center"/>
            <w:hideMark/>
          </w:tcPr>
          <w:p w14:paraId="39E69D3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20-Feb-20</w:t>
            </w:r>
          </w:p>
        </w:tc>
        <w:tc>
          <w:tcPr>
            <w:tcW w:w="1415" w:type="dxa"/>
            <w:tcBorders>
              <w:top w:val="nil"/>
              <w:left w:val="nil"/>
              <w:bottom w:val="nil"/>
              <w:right w:val="nil"/>
            </w:tcBorders>
            <w:shd w:val="clear" w:color="auto" w:fill="auto"/>
            <w:noWrap/>
            <w:vAlign w:val="center"/>
            <w:hideMark/>
          </w:tcPr>
          <w:p w14:paraId="5F2936A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15-Mar-20</w:t>
            </w:r>
          </w:p>
        </w:tc>
        <w:tc>
          <w:tcPr>
            <w:tcW w:w="974" w:type="dxa"/>
            <w:tcBorders>
              <w:top w:val="nil"/>
              <w:left w:val="nil"/>
              <w:bottom w:val="nil"/>
              <w:right w:val="nil"/>
            </w:tcBorders>
            <w:shd w:val="clear" w:color="auto" w:fill="auto"/>
            <w:noWrap/>
            <w:vAlign w:val="center"/>
            <w:hideMark/>
          </w:tcPr>
          <w:p w14:paraId="4B231E1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74</w:t>
            </w:r>
          </w:p>
        </w:tc>
        <w:tc>
          <w:tcPr>
            <w:tcW w:w="1458" w:type="dxa"/>
            <w:tcBorders>
              <w:top w:val="nil"/>
              <w:left w:val="nil"/>
              <w:bottom w:val="nil"/>
              <w:right w:val="nil"/>
            </w:tcBorders>
            <w:shd w:val="clear" w:color="auto" w:fill="auto"/>
            <w:noWrap/>
            <w:vAlign w:val="center"/>
            <w:hideMark/>
          </w:tcPr>
          <w:p w14:paraId="1D46BF7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09-Nov-20</w:t>
            </w:r>
          </w:p>
        </w:tc>
        <w:tc>
          <w:tcPr>
            <w:tcW w:w="1447" w:type="dxa"/>
            <w:tcBorders>
              <w:top w:val="nil"/>
              <w:left w:val="nil"/>
              <w:bottom w:val="nil"/>
              <w:right w:val="single" w:sz="8" w:space="0" w:color="auto"/>
            </w:tcBorders>
            <w:shd w:val="clear" w:color="auto" w:fill="auto"/>
            <w:noWrap/>
            <w:vAlign w:val="center"/>
            <w:hideMark/>
          </w:tcPr>
          <w:p w14:paraId="3E2AE60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22-Jan-21</w:t>
            </w:r>
          </w:p>
        </w:tc>
      </w:tr>
      <w:tr w:rsidR="00484139" w:rsidRPr="001D21DA" w14:paraId="37725867" w14:textId="77777777" w:rsidTr="006D5069">
        <w:trPr>
          <w:trHeight w:val="340"/>
        </w:trPr>
        <w:tc>
          <w:tcPr>
            <w:tcW w:w="1619" w:type="dxa"/>
            <w:tcBorders>
              <w:top w:val="single" w:sz="8" w:space="0" w:color="auto"/>
              <w:left w:val="single" w:sz="8" w:space="0" w:color="auto"/>
              <w:bottom w:val="single" w:sz="8" w:space="0" w:color="auto"/>
              <w:right w:val="nil"/>
            </w:tcBorders>
            <w:shd w:val="clear" w:color="auto" w:fill="auto"/>
            <w:noWrap/>
            <w:vAlign w:val="center"/>
            <w:hideMark/>
          </w:tcPr>
          <w:p w14:paraId="3FE3D4CB"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Days</w:t>
            </w:r>
          </w:p>
        </w:tc>
        <w:tc>
          <w:tcPr>
            <w:tcW w:w="974" w:type="dxa"/>
            <w:tcBorders>
              <w:top w:val="single" w:sz="8" w:space="0" w:color="auto"/>
              <w:left w:val="nil"/>
              <w:bottom w:val="single" w:sz="8" w:space="0" w:color="auto"/>
              <w:right w:val="nil"/>
            </w:tcBorders>
            <w:shd w:val="clear" w:color="auto" w:fill="auto"/>
            <w:noWrap/>
            <w:vAlign w:val="center"/>
            <w:hideMark/>
          </w:tcPr>
          <w:p w14:paraId="22673A14"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83</w:t>
            </w:r>
          </w:p>
        </w:tc>
        <w:tc>
          <w:tcPr>
            <w:tcW w:w="1415" w:type="dxa"/>
            <w:tcBorders>
              <w:top w:val="single" w:sz="8" w:space="0" w:color="auto"/>
              <w:left w:val="nil"/>
              <w:bottom w:val="single" w:sz="8" w:space="0" w:color="auto"/>
              <w:right w:val="nil"/>
            </w:tcBorders>
            <w:shd w:val="clear" w:color="auto" w:fill="auto"/>
            <w:noWrap/>
            <w:vAlign w:val="center"/>
            <w:hideMark/>
          </w:tcPr>
          <w:p w14:paraId="6D2BCBE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w:t>
            </w:r>
          </w:p>
        </w:tc>
        <w:tc>
          <w:tcPr>
            <w:tcW w:w="1415" w:type="dxa"/>
            <w:tcBorders>
              <w:top w:val="single" w:sz="8" w:space="0" w:color="auto"/>
              <w:left w:val="nil"/>
              <w:bottom w:val="single" w:sz="8" w:space="0" w:color="auto"/>
              <w:right w:val="nil"/>
            </w:tcBorders>
            <w:shd w:val="clear" w:color="auto" w:fill="auto"/>
            <w:noWrap/>
            <w:vAlign w:val="center"/>
            <w:hideMark/>
          </w:tcPr>
          <w:p w14:paraId="443B7248" w14:textId="77777777" w:rsidR="00484139" w:rsidRPr="001D21DA" w:rsidRDefault="00484139" w:rsidP="006D5069">
            <w:pPr>
              <w:spacing w:after="0" w:line="480" w:lineRule="auto"/>
              <w:rPr>
                <w:rFonts w:ascii="Calibri" w:eastAsia="Times New Roman" w:hAnsi="Calibri" w:cs="Calibri"/>
                <w:color w:val="000000"/>
                <w:sz w:val="24"/>
                <w:szCs w:val="24"/>
              </w:rPr>
            </w:pPr>
            <w:r w:rsidRPr="001D21DA">
              <w:rPr>
                <w:rFonts w:ascii="Calibri" w:eastAsia="Times New Roman" w:hAnsi="Calibri" w:cs="Calibri"/>
                <w:color w:val="000000"/>
                <w:sz w:val="24"/>
                <w:szCs w:val="24"/>
              </w:rPr>
              <w:t> </w:t>
            </w:r>
          </w:p>
        </w:tc>
        <w:tc>
          <w:tcPr>
            <w:tcW w:w="974" w:type="dxa"/>
            <w:tcBorders>
              <w:top w:val="single" w:sz="8" w:space="0" w:color="auto"/>
              <w:left w:val="nil"/>
              <w:bottom w:val="single" w:sz="8" w:space="0" w:color="auto"/>
              <w:right w:val="nil"/>
            </w:tcBorders>
            <w:shd w:val="clear" w:color="auto" w:fill="auto"/>
            <w:noWrap/>
            <w:vAlign w:val="center"/>
            <w:hideMark/>
          </w:tcPr>
          <w:p w14:paraId="379C01B5"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108</w:t>
            </w:r>
          </w:p>
        </w:tc>
        <w:tc>
          <w:tcPr>
            <w:tcW w:w="1458" w:type="dxa"/>
            <w:tcBorders>
              <w:top w:val="single" w:sz="8" w:space="0" w:color="auto"/>
              <w:left w:val="nil"/>
              <w:bottom w:val="single" w:sz="8" w:space="0" w:color="auto"/>
              <w:right w:val="nil"/>
            </w:tcBorders>
            <w:shd w:val="clear" w:color="auto" w:fill="auto"/>
            <w:noWrap/>
            <w:vAlign w:val="center"/>
            <w:hideMark/>
          </w:tcPr>
          <w:p w14:paraId="76FA5684" w14:textId="77777777" w:rsidR="00484139" w:rsidRPr="001D21DA" w:rsidRDefault="00484139" w:rsidP="006D5069">
            <w:pPr>
              <w:spacing w:after="0" w:line="480" w:lineRule="auto"/>
              <w:rPr>
                <w:rFonts w:ascii="Calibri" w:eastAsia="Times New Roman" w:hAnsi="Calibri" w:cs="Calibri"/>
                <w:color w:val="000000"/>
                <w:sz w:val="24"/>
                <w:szCs w:val="24"/>
              </w:rPr>
            </w:pPr>
            <w:r w:rsidRPr="001D21DA">
              <w:rPr>
                <w:rFonts w:ascii="Calibri" w:eastAsia="Times New Roman" w:hAnsi="Calibri" w:cs="Calibri"/>
                <w:color w:val="000000"/>
                <w:sz w:val="24"/>
                <w:szCs w:val="24"/>
              </w:rPr>
              <w:t> </w:t>
            </w:r>
          </w:p>
        </w:tc>
        <w:tc>
          <w:tcPr>
            <w:tcW w:w="1447" w:type="dxa"/>
            <w:tcBorders>
              <w:top w:val="single" w:sz="8" w:space="0" w:color="auto"/>
              <w:left w:val="nil"/>
              <w:bottom w:val="single" w:sz="8" w:space="0" w:color="auto"/>
              <w:right w:val="single" w:sz="8" w:space="0" w:color="auto"/>
            </w:tcBorders>
            <w:shd w:val="clear" w:color="auto" w:fill="auto"/>
            <w:noWrap/>
            <w:vAlign w:val="center"/>
            <w:hideMark/>
          </w:tcPr>
          <w:p w14:paraId="7CD5F704"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Days</w:t>
            </w:r>
          </w:p>
        </w:tc>
      </w:tr>
    </w:tbl>
    <w:p w14:paraId="38B63C50" w14:textId="77777777" w:rsidR="00484139" w:rsidRPr="001D21DA" w:rsidRDefault="00484139" w:rsidP="00484139">
      <w:pPr>
        <w:spacing w:after="0" w:line="480" w:lineRule="auto"/>
        <w:rPr>
          <w:sz w:val="24"/>
          <w:szCs w:val="24"/>
        </w:rPr>
      </w:pPr>
      <w:r w:rsidRPr="00791440">
        <w:rPr>
          <w:rFonts w:ascii="Times New Roman" w:hAnsi="Times New Roman" w:cs="Times New Roman"/>
          <w:iCs/>
          <w:sz w:val="24"/>
          <w:szCs w:val="24"/>
        </w:rPr>
        <w:t xml:space="preserve">The COVID-19 wave </w:t>
      </w:r>
      <w:r>
        <w:rPr>
          <w:rFonts w:ascii="Times New Roman" w:hAnsi="Times New Roman" w:cs="Times New Roman"/>
          <w:iCs/>
          <w:sz w:val="24"/>
          <w:szCs w:val="24"/>
        </w:rPr>
        <w:t>was</w:t>
      </w:r>
      <w:r w:rsidRPr="00791440">
        <w:rPr>
          <w:rFonts w:ascii="Times New Roman" w:hAnsi="Times New Roman" w:cs="Times New Roman"/>
          <w:iCs/>
          <w:sz w:val="24"/>
          <w:szCs w:val="24"/>
        </w:rPr>
        <w:t xml:space="preserve"> estimated at 96 days. </w:t>
      </w:r>
      <w:proofErr w:type="gramStart"/>
      <w:r w:rsidRPr="00791440">
        <w:rPr>
          <w:rFonts w:ascii="Times New Roman" w:hAnsi="Times New Roman" w:cs="Times New Roman"/>
          <w:bCs/>
          <w:iCs/>
          <w:color w:val="000000"/>
          <w:sz w:val="24"/>
          <w:szCs w:val="24"/>
        </w:rPr>
        <w:t>Wave</w:t>
      </w:r>
      <w:r>
        <w:rPr>
          <w:rFonts w:ascii="Times New Roman" w:hAnsi="Times New Roman" w:cs="Times New Roman"/>
          <w:bCs/>
          <w:iCs/>
          <w:color w:val="000000"/>
          <w:sz w:val="24"/>
          <w:szCs w:val="24"/>
        </w:rPr>
        <w:t xml:space="preserve"> </w:t>
      </w:r>
      <w:r w:rsidRPr="00791440">
        <w:rPr>
          <w:rFonts w:ascii="Times New Roman" w:hAnsi="Times New Roman" w:cs="Times New Roman"/>
          <w:bCs/>
          <w:iCs/>
          <w:color w:val="000000"/>
          <w:sz w:val="24"/>
          <w:szCs w:val="24"/>
        </w:rPr>
        <w:t>length</w:t>
      </w:r>
      <w:proofErr w:type="gramEnd"/>
      <w:r w:rsidRPr="00791440">
        <w:rPr>
          <w:rFonts w:ascii="Times New Roman" w:hAnsi="Times New Roman" w:cs="Times New Roman"/>
          <w:bCs/>
          <w:iCs/>
          <w:color w:val="000000"/>
          <w:sz w:val="24"/>
          <w:szCs w:val="24"/>
        </w:rPr>
        <w:t xml:space="preserve"> </w:t>
      </w:r>
      <w:r>
        <w:rPr>
          <w:rFonts w:ascii="Times New Roman" w:hAnsi="Times New Roman" w:cs="Times New Roman"/>
          <w:bCs/>
          <w:iCs/>
          <w:color w:val="000000"/>
          <w:sz w:val="24"/>
          <w:szCs w:val="24"/>
        </w:rPr>
        <w:t>was</w:t>
      </w:r>
      <w:r w:rsidRPr="00791440">
        <w:rPr>
          <w:rFonts w:ascii="Times New Roman" w:hAnsi="Times New Roman" w:cs="Times New Roman"/>
          <w:bCs/>
          <w:iCs/>
          <w:color w:val="000000"/>
          <w:sz w:val="24"/>
          <w:szCs w:val="24"/>
        </w:rPr>
        <w:t xml:space="preserve"> defined as the arithmetic mean of the number of days between the start of a wave and baseline.</w:t>
      </w:r>
    </w:p>
    <w:p w14:paraId="42349B2F" w14:textId="77777777" w:rsidR="00484139" w:rsidRPr="001D21DA" w:rsidRDefault="00484139" w:rsidP="00484139">
      <w:pPr>
        <w:spacing w:after="0" w:line="480" w:lineRule="auto"/>
        <w:rPr>
          <w:sz w:val="24"/>
          <w:szCs w:val="24"/>
        </w:rPr>
      </w:pPr>
      <w:r w:rsidRPr="001D21DA">
        <w:rPr>
          <w:sz w:val="24"/>
          <w:szCs w:val="24"/>
        </w:rPr>
        <w:br w:type="page"/>
      </w:r>
    </w:p>
    <w:p w14:paraId="773236E8" w14:textId="77777777" w:rsidR="00484139" w:rsidRPr="001D21DA" w:rsidRDefault="00484139" w:rsidP="00484139">
      <w:pPr>
        <w:spacing w:after="0" w:line="480" w:lineRule="auto"/>
        <w:jc w:val="both"/>
        <w:rPr>
          <w:rFonts w:ascii="Times New Roman" w:hAnsi="Times New Roman" w:cs="Times New Roman"/>
          <w:sz w:val="24"/>
          <w:szCs w:val="24"/>
        </w:rPr>
      </w:pPr>
      <w:r w:rsidRPr="006D5069">
        <w:rPr>
          <w:rFonts w:ascii="Times New Roman" w:hAnsi="Times New Roman" w:cs="Times New Roman"/>
          <w:b/>
          <w:iCs/>
          <w:sz w:val="24"/>
          <w:szCs w:val="24"/>
        </w:rPr>
        <w:lastRenderedPageBreak/>
        <w:t>Supplementary Table S2.</w:t>
      </w:r>
      <w:r w:rsidRPr="001D21DA">
        <w:rPr>
          <w:rFonts w:ascii="Times New Roman" w:hAnsi="Times New Roman" w:cs="Times New Roman"/>
          <w:sz w:val="24"/>
          <w:szCs w:val="24"/>
        </w:rPr>
        <w:t xml:space="preserve"> </w:t>
      </w:r>
      <w:r>
        <w:rPr>
          <w:rFonts w:ascii="Times New Roman" w:hAnsi="Times New Roman" w:cs="Times New Roman"/>
          <w:sz w:val="24"/>
          <w:szCs w:val="24"/>
        </w:rPr>
        <w:t>L</w:t>
      </w:r>
      <w:r w:rsidRPr="001D21DA">
        <w:rPr>
          <w:rFonts w:ascii="Times New Roman" w:hAnsi="Times New Roman" w:cs="Times New Roman"/>
          <w:sz w:val="24"/>
          <w:szCs w:val="24"/>
        </w:rPr>
        <w:t xml:space="preserve">ength, </w:t>
      </w:r>
      <w:proofErr w:type="gramStart"/>
      <w:r w:rsidRPr="001D21DA">
        <w:rPr>
          <w:rFonts w:ascii="Times New Roman" w:hAnsi="Times New Roman" w:cs="Times New Roman"/>
          <w:sz w:val="24"/>
          <w:szCs w:val="24"/>
        </w:rPr>
        <w:t>peak</w:t>
      </w:r>
      <w:proofErr w:type="gramEnd"/>
      <w:r w:rsidRPr="001D21DA">
        <w:rPr>
          <w:rFonts w:ascii="Times New Roman" w:hAnsi="Times New Roman" w:cs="Times New Roman"/>
          <w:sz w:val="24"/>
          <w:szCs w:val="24"/>
        </w:rPr>
        <w:t xml:space="preserve"> and trough of the first and second COVID-19 wave</w:t>
      </w:r>
      <w:r>
        <w:rPr>
          <w:rFonts w:ascii="Times New Roman" w:hAnsi="Times New Roman" w:cs="Times New Roman"/>
          <w:sz w:val="24"/>
          <w:szCs w:val="24"/>
        </w:rPr>
        <w:t>s</w:t>
      </w:r>
      <w:r w:rsidRPr="001D21DA">
        <w:rPr>
          <w:rFonts w:ascii="Times New Roman" w:hAnsi="Times New Roman" w:cs="Times New Roman"/>
          <w:sz w:val="24"/>
          <w:szCs w:val="24"/>
        </w:rPr>
        <w:t xml:space="preserve"> for 18 countries with robust healthcare testing and reporting.  </w:t>
      </w:r>
    </w:p>
    <w:p w14:paraId="5C716481" w14:textId="77777777" w:rsidR="00484139" w:rsidRPr="001D21DA" w:rsidRDefault="00484139" w:rsidP="00484139">
      <w:pPr>
        <w:spacing w:after="0" w:line="480" w:lineRule="auto"/>
        <w:jc w:val="both"/>
        <w:rPr>
          <w:rFonts w:ascii="Times New Roman" w:hAnsi="Times New Roman" w:cs="Times New Roman"/>
          <w:sz w:val="24"/>
          <w:szCs w:val="24"/>
        </w:rPr>
      </w:pPr>
    </w:p>
    <w:tbl>
      <w:tblPr>
        <w:tblW w:w="9859" w:type="dxa"/>
        <w:tblLook w:val="04A0" w:firstRow="1" w:lastRow="0" w:firstColumn="1" w:lastColumn="0" w:noHBand="0" w:noVBand="1"/>
      </w:tblPr>
      <w:tblGrid>
        <w:gridCol w:w="1484"/>
        <w:gridCol w:w="974"/>
        <w:gridCol w:w="1010"/>
        <w:gridCol w:w="1002"/>
        <w:gridCol w:w="1054"/>
        <w:gridCol w:w="1006"/>
        <w:gridCol w:w="974"/>
        <w:gridCol w:w="1353"/>
        <w:gridCol w:w="1002"/>
      </w:tblGrid>
      <w:tr w:rsidR="00484139" w:rsidRPr="001D21DA" w14:paraId="1E94F14E" w14:textId="77777777" w:rsidTr="006D5069">
        <w:trPr>
          <w:trHeight w:val="309"/>
        </w:trPr>
        <w:tc>
          <w:tcPr>
            <w:tcW w:w="5524" w:type="dxa"/>
            <w:gridSpan w:val="5"/>
            <w:tcBorders>
              <w:top w:val="single" w:sz="8" w:space="0" w:color="auto"/>
              <w:left w:val="single" w:sz="8" w:space="0" w:color="auto"/>
              <w:bottom w:val="nil"/>
              <w:right w:val="nil"/>
            </w:tcBorders>
            <w:shd w:val="clear" w:color="000000" w:fill="BFBFBF"/>
            <w:noWrap/>
            <w:vAlign w:val="center"/>
            <w:hideMark/>
          </w:tcPr>
          <w:p w14:paraId="05299D61"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 xml:space="preserve">COVID-19 First Wave </w:t>
            </w:r>
          </w:p>
        </w:tc>
        <w:tc>
          <w:tcPr>
            <w:tcW w:w="1006" w:type="dxa"/>
            <w:tcBorders>
              <w:top w:val="single" w:sz="8" w:space="0" w:color="auto"/>
              <w:left w:val="nil"/>
              <w:bottom w:val="nil"/>
              <w:right w:val="nil"/>
            </w:tcBorders>
            <w:shd w:val="clear" w:color="000000" w:fill="BFBFBF"/>
            <w:noWrap/>
            <w:vAlign w:val="bottom"/>
            <w:hideMark/>
          </w:tcPr>
          <w:p w14:paraId="28875706" w14:textId="77777777" w:rsidR="00484139" w:rsidRPr="001D21DA" w:rsidRDefault="00484139" w:rsidP="006D5069">
            <w:pPr>
              <w:spacing w:after="0" w:line="480" w:lineRule="auto"/>
              <w:rPr>
                <w:rFonts w:ascii="Calibri" w:eastAsia="Times New Roman" w:hAnsi="Calibri" w:cs="Calibri"/>
                <w:color w:val="000000"/>
                <w:sz w:val="24"/>
                <w:szCs w:val="24"/>
              </w:rPr>
            </w:pPr>
            <w:r w:rsidRPr="001D21DA">
              <w:rPr>
                <w:rFonts w:ascii="Calibri" w:eastAsia="Times New Roman" w:hAnsi="Calibri" w:cs="Calibri"/>
                <w:color w:val="000000"/>
                <w:sz w:val="24"/>
                <w:szCs w:val="24"/>
              </w:rPr>
              <w:t> </w:t>
            </w:r>
          </w:p>
        </w:tc>
        <w:tc>
          <w:tcPr>
            <w:tcW w:w="3329" w:type="dxa"/>
            <w:gridSpan w:val="3"/>
            <w:tcBorders>
              <w:top w:val="single" w:sz="8" w:space="0" w:color="auto"/>
              <w:left w:val="nil"/>
              <w:bottom w:val="nil"/>
              <w:right w:val="single" w:sz="8" w:space="0" w:color="000000"/>
            </w:tcBorders>
            <w:shd w:val="clear" w:color="000000" w:fill="BFBFBF"/>
            <w:noWrap/>
            <w:vAlign w:val="bottom"/>
            <w:hideMark/>
          </w:tcPr>
          <w:p w14:paraId="6B225147"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 xml:space="preserve">COVID-19 Second Wave </w:t>
            </w:r>
          </w:p>
        </w:tc>
      </w:tr>
      <w:tr w:rsidR="00484139" w:rsidRPr="001D21DA" w14:paraId="6FBFA8B7" w14:textId="77777777" w:rsidTr="006D5069">
        <w:trPr>
          <w:trHeight w:val="276"/>
        </w:trPr>
        <w:tc>
          <w:tcPr>
            <w:tcW w:w="1484" w:type="dxa"/>
            <w:tcBorders>
              <w:top w:val="nil"/>
              <w:left w:val="single" w:sz="8" w:space="0" w:color="auto"/>
              <w:bottom w:val="single" w:sz="8" w:space="0" w:color="auto"/>
              <w:right w:val="nil"/>
            </w:tcBorders>
            <w:shd w:val="clear" w:color="000000" w:fill="F2F2F2"/>
            <w:noWrap/>
            <w:vAlign w:val="center"/>
            <w:hideMark/>
          </w:tcPr>
          <w:p w14:paraId="52F9EF03"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Region</w:t>
            </w:r>
          </w:p>
        </w:tc>
        <w:tc>
          <w:tcPr>
            <w:tcW w:w="974" w:type="dxa"/>
            <w:tcBorders>
              <w:top w:val="nil"/>
              <w:left w:val="nil"/>
              <w:bottom w:val="single" w:sz="8" w:space="0" w:color="auto"/>
              <w:right w:val="nil"/>
            </w:tcBorders>
            <w:shd w:val="clear" w:color="000000" w:fill="F2F2F2"/>
            <w:noWrap/>
            <w:vAlign w:val="center"/>
            <w:hideMark/>
          </w:tcPr>
          <w:p w14:paraId="59533056" w14:textId="77777777" w:rsidR="00484139" w:rsidRPr="001D21DA" w:rsidRDefault="00484139" w:rsidP="006D5069">
            <w:pPr>
              <w:spacing w:after="0" w:line="480" w:lineRule="auto"/>
              <w:jc w:val="center"/>
              <w:rPr>
                <w:rFonts w:ascii="Calibri" w:eastAsia="Times New Roman" w:hAnsi="Calibri" w:cs="Calibri"/>
                <w:b/>
                <w:bCs/>
                <w:color w:val="000000"/>
                <w:sz w:val="24"/>
                <w:szCs w:val="24"/>
                <w:vertAlign w:val="subscript"/>
              </w:rPr>
            </w:pPr>
            <w:r w:rsidRPr="001D21DA">
              <w:rPr>
                <w:rFonts w:ascii="Calibri" w:eastAsia="Times New Roman" w:hAnsi="Calibri" w:cs="Calibri"/>
                <w:b/>
                <w:bCs/>
                <w:color w:val="000000"/>
                <w:sz w:val="24"/>
                <w:szCs w:val="24"/>
              </w:rPr>
              <w:t>Length</w:t>
            </w:r>
            <w:r w:rsidRPr="001D21DA">
              <w:rPr>
                <w:rFonts w:ascii="Calibri" w:eastAsia="Times New Roman" w:hAnsi="Calibri" w:cs="Calibri"/>
                <w:b/>
                <w:bCs/>
                <w:color w:val="000000"/>
                <w:sz w:val="24"/>
                <w:szCs w:val="24"/>
                <w:vertAlign w:val="subscript"/>
              </w:rPr>
              <w:t>1</w:t>
            </w:r>
          </w:p>
        </w:tc>
        <w:tc>
          <w:tcPr>
            <w:tcW w:w="1010" w:type="dxa"/>
            <w:tcBorders>
              <w:top w:val="nil"/>
              <w:left w:val="nil"/>
              <w:bottom w:val="single" w:sz="8" w:space="0" w:color="auto"/>
              <w:right w:val="nil"/>
            </w:tcBorders>
            <w:shd w:val="clear" w:color="000000" w:fill="F2F2F2"/>
            <w:noWrap/>
            <w:vAlign w:val="center"/>
            <w:hideMark/>
          </w:tcPr>
          <w:p w14:paraId="677242CF" w14:textId="77777777" w:rsidR="00484139" w:rsidRPr="001D21DA" w:rsidRDefault="00484139" w:rsidP="006D5069">
            <w:pPr>
              <w:spacing w:after="0" w:line="480" w:lineRule="auto"/>
              <w:jc w:val="center"/>
              <w:rPr>
                <w:rFonts w:ascii="Calibri" w:eastAsia="Times New Roman" w:hAnsi="Calibri" w:cs="Calibri"/>
                <w:b/>
                <w:bCs/>
                <w:color w:val="000000"/>
                <w:sz w:val="24"/>
                <w:szCs w:val="24"/>
                <w:vertAlign w:val="subscript"/>
              </w:rPr>
            </w:pPr>
            <w:r w:rsidRPr="001D21DA">
              <w:rPr>
                <w:rFonts w:ascii="Calibri" w:eastAsia="Times New Roman" w:hAnsi="Calibri" w:cs="Calibri"/>
                <w:b/>
                <w:bCs/>
                <w:color w:val="000000"/>
                <w:sz w:val="24"/>
                <w:szCs w:val="24"/>
              </w:rPr>
              <w:t>Peak</w:t>
            </w:r>
            <w:r w:rsidRPr="001D21DA">
              <w:rPr>
                <w:rFonts w:ascii="Calibri" w:eastAsia="Times New Roman" w:hAnsi="Calibri" w:cs="Calibri"/>
                <w:b/>
                <w:bCs/>
                <w:color w:val="000000"/>
                <w:sz w:val="24"/>
                <w:szCs w:val="24"/>
                <w:vertAlign w:val="subscript"/>
              </w:rPr>
              <w:t>1</w:t>
            </w:r>
          </w:p>
        </w:tc>
        <w:tc>
          <w:tcPr>
            <w:tcW w:w="1002" w:type="dxa"/>
            <w:tcBorders>
              <w:top w:val="nil"/>
              <w:left w:val="nil"/>
              <w:bottom w:val="single" w:sz="8" w:space="0" w:color="auto"/>
              <w:right w:val="nil"/>
            </w:tcBorders>
            <w:shd w:val="clear" w:color="000000" w:fill="F2F2F2"/>
            <w:noWrap/>
            <w:vAlign w:val="center"/>
            <w:hideMark/>
          </w:tcPr>
          <w:p w14:paraId="2579EACC" w14:textId="77777777" w:rsidR="00484139" w:rsidRPr="001D21DA" w:rsidRDefault="00484139" w:rsidP="006D5069">
            <w:pPr>
              <w:spacing w:after="0" w:line="480" w:lineRule="auto"/>
              <w:jc w:val="center"/>
              <w:rPr>
                <w:rFonts w:ascii="Calibri" w:eastAsia="Times New Roman" w:hAnsi="Calibri" w:cs="Calibri"/>
                <w:b/>
                <w:bCs/>
                <w:color w:val="000000"/>
                <w:sz w:val="24"/>
                <w:szCs w:val="24"/>
                <w:vertAlign w:val="subscript"/>
              </w:rPr>
            </w:pPr>
            <w:r w:rsidRPr="001D21DA">
              <w:rPr>
                <w:rFonts w:ascii="Calibri" w:eastAsia="Times New Roman" w:hAnsi="Calibri" w:cs="Calibri"/>
                <w:b/>
                <w:bCs/>
                <w:color w:val="000000"/>
                <w:sz w:val="24"/>
                <w:szCs w:val="24"/>
              </w:rPr>
              <w:t>Trough</w:t>
            </w:r>
            <w:r w:rsidRPr="001D21DA">
              <w:rPr>
                <w:rFonts w:ascii="Calibri" w:eastAsia="Times New Roman" w:hAnsi="Calibri" w:cs="Calibri"/>
                <w:b/>
                <w:bCs/>
                <w:color w:val="000000"/>
                <w:sz w:val="24"/>
                <w:szCs w:val="24"/>
                <w:vertAlign w:val="subscript"/>
              </w:rPr>
              <w:t>1</w:t>
            </w:r>
          </w:p>
        </w:tc>
        <w:tc>
          <w:tcPr>
            <w:tcW w:w="1054" w:type="dxa"/>
            <w:tcBorders>
              <w:top w:val="nil"/>
              <w:left w:val="nil"/>
              <w:bottom w:val="single" w:sz="8" w:space="0" w:color="auto"/>
              <w:right w:val="nil"/>
            </w:tcBorders>
            <w:shd w:val="clear" w:color="000000" w:fill="F2F2F2"/>
            <w:noWrap/>
            <w:vAlign w:val="center"/>
            <w:hideMark/>
          </w:tcPr>
          <w:p w14:paraId="513167A7"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Baseline</w:t>
            </w:r>
          </w:p>
        </w:tc>
        <w:tc>
          <w:tcPr>
            <w:tcW w:w="1006" w:type="dxa"/>
            <w:tcBorders>
              <w:top w:val="nil"/>
              <w:left w:val="nil"/>
              <w:bottom w:val="single" w:sz="8" w:space="0" w:color="auto"/>
              <w:right w:val="nil"/>
            </w:tcBorders>
            <w:shd w:val="clear" w:color="000000" w:fill="BFBFBF"/>
            <w:noWrap/>
            <w:vAlign w:val="center"/>
            <w:hideMark/>
          </w:tcPr>
          <w:p w14:paraId="6F625FCF"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Peak Ratio</w:t>
            </w:r>
          </w:p>
        </w:tc>
        <w:tc>
          <w:tcPr>
            <w:tcW w:w="974" w:type="dxa"/>
            <w:tcBorders>
              <w:top w:val="nil"/>
              <w:left w:val="nil"/>
              <w:bottom w:val="single" w:sz="8" w:space="0" w:color="auto"/>
              <w:right w:val="nil"/>
            </w:tcBorders>
            <w:shd w:val="clear" w:color="000000" w:fill="F2F2F2"/>
            <w:noWrap/>
            <w:vAlign w:val="center"/>
            <w:hideMark/>
          </w:tcPr>
          <w:p w14:paraId="2C0288DA" w14:textId="77777777" w:rsidR="00484139" w:rsidRPr="001D21DA" w:rsidRDefault="00484139" w:rsidP="006D5069">
            <w:pPr>
              <w:spacing w:after="0" w:line="480" w:lineRule="auto"/>
              <w:jc w:val="center"/>
              <w:rPr>
                <w:rFonts w:ascii="Calibri" w:eastAsia="Times New Roman" w:hAnsi="Calibri" w:cs="Calibri"/>
                <w:b/>
                <w:bCs/>
                <w:color w:val="000000"/>
                <w:sz w:val="24"/>
                <w:szCs w:val="24"/>
                <w:vertAlign w:val="subscript"/>
              </w:rPr>
            </w:pPr>
            <w:r w:rsidRPr="001D21DA">
              <w:rPr>
                <w:rFonts w:ascii="Calibri" w:eastAsia="Times New Roman" w:hAnsi="Calibri" w:cs="Calibri"/>
                <w:b/>
                <w:bCs/>
                <w:color w:val="000000"/>
                <w:sz w:val="24"/>
                <w:szCs w:val="24"/>
              </w:rPr>
              <w:t>Length</w:t>
            </w:r>
            <w:r w:rsidRPr="001D21DA">
              <w:rPr>
                <w:rFonts w:ascii="Calibri" w:eastAsia="Times New Roman" w:hAnsi="Calibri" w:cs="Calibri"/>
                <w:b/>
                <w:bCs/>
                <w:color w:val="000000"/>
                <w:sz w:val="24"/>
                <w:szCs w:val="24"/>
                <w:vertAlign w:val="subscript"/>
              </w:rPr>
              <w:t>2</w:t>
            </w:r>
          </w:p>
        </w:tc>
        <w:tc>
          <w:tcPr>
            <w:tcW w:w="1353" w:type="dxa"/>
            <w:tcBorders>
              <w:top w:val="nil"/>
              <w:left w:val="nil"/>
              <w:bottom w:val="single" w:sz="8" w:space="0" w:color="auto"/>
              <w:right w:val="nil"/>
            </w:tcBorders>
            <w:shd w:val="clear" w:color="000000" w:fill="F2F2F2"/>
            <w:noWrap/>
            <w:vAlign w:val="center"/>
            <w:hideMark/>
          </w:tcPr>
          <w:p w14:paraId="7848E863" w14:textId="77777777" w:rsidR="00484139" w:rsidRPr="001D21DA" w:rsidRDefault="00484139" w:rsidP="006D5069">
            <w:pPr>
              <w:spacing w:after="0" w:line="480" w:lineRule="auto"/>
              <w:jc w:val="center"/>
              <w:rPr>
                <w:rFonts w:ascii="Calibri" w:eastAsia="Times New Roman" w:hAnsi="Calibri" w:cs="Calibri"/>
                <w:b/>
                <w:bCs/>
                <w:color w:val="000000"/>
                <w:sz w:val="24"/>
                <w:szCs w:val="24"/>
                <w:vertAlign w:val="subscript"/>
              </w:rPr>
            </w:pPr>
            <w:r w:rsidRPr="001D21DA">
              <w:rPr>
                <w:rFonts w:ascii="Calibri" w:eastAsia="Times New Roman" w:hAnsi="Calibri" w:cs="Calibri"/>
                <w:b/>
                <w:bCs/>
                <w:color w:val="000000"/>
                <w:sz w:val="24"/>
                <w:szCs w:val="24"/>
              </w:rPr>
              <w:t>Peak</w:t>
            </w:r>
            <w:r w:rsidRPr="001D21DA">
              <w:rPr>
                <w:rFonts w:ascii="Calibri" w:eastAsia="Times New Roman" w:hAnsi="Calibri" w:cs="Calibri"/>
                <w:b/>
                <w:bCs/>
                <w:color w:val="000000"/>
                <w:sz w:val="24"/>
                <w:szCs w:val="24"/>
                <w:vertAlign w:val="subscript"/>
              </w:rPr>
              <w:t>2</w:t>
            </w:r>
          </w:p>
        </w:tc>
        <w:tc>
          <w:tcPr>
            <w:tcW w:w="1002" w:type="dxa"/>
            <w:tcBorders>
              <w:top w:val="nil"/>
              <w:left w:val="nil"/>
              <w:bottom w:val="single" w:sz="8" w:space="0" w:color="auto"/>
              <w:right w:val="single" w:sz="8" w:space="0" w:color="auto"/>
            </w:tcBorders>
            <w:shd w:val="clear" w:color="000000" w:fill="F2F2F2"/>
            <w:noWrap/>
            <w:vAlign w:val="center"/>
            <w:hideMark/>
          </w:tcPr>
          <w:p w14:paraId="20080BF6" w14:textId="77777777" w:rsidR="00484139" w:rsidRPr="001D21DA" w:rsidRDefault="00484139" w:rsidP="006D5069">
            <w:pPr>
              <w:spacing w:after="0" w:line="480" w:lineRule="auto"/>
              <w:jc w:val="center"/>
              <w:rPr>
                <w:rFonts w:ascii="Calibri" w:eastAsia="Times New Roman" w:hAnsi="Calibri" w:cs="Calibri"/>
                <w:b/>
                <w:bCs/>
                <w:color w:val="000000"/>
                <w:sz w:val="24"/>
                <w:szCs w:val="24"/>
                <w:vertAlign w:val="subscript"/>
              </w:rPr>
            </w:pPr>
            <w:r w:rsidRPr="001D21DA">
              <w:rPr>
                <w:rFonts w:ascii="Calibri" w:eastAsia="Times New Roman" w:hAnsi="Calibri" w:cs="Calibri"/>
                <w:b/>
                <w:bCs/>
                <w:color w:val="000000"/>
                <w:sz w:val="24"/>
                <w:szCs w:val="24"/>
              </w:rPr>
              <w:t>Trough</w:t>
            </w:r>
            <w:r w:rsidRPr="001D21DA">
              <w:rPr>
                <w:rFonts w:ascii="Calibri" w:eastAsia="Times New Roman" w:hAnsi="Calibri" w:cs="Calibri"/>
                <w:b/>
                <w:bCs/>
                <w:color w:val="000000"/>
                <w:sz w:val="24"/>
                <w:szCs w:val="24"/>
                <w:vertAlign w:val="subscript"/>
              </w:rPr>
              <w:t>2</w:t>
            </w:r>
          </w:p>
        </w:tc>
      </w:tr>
      <w:tr w:rsidR="00484139" w:rsidRPr="001D21DA" w14:paraId="5F508C10"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26B8783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Florida</w:t>
            </w:r>
          </w:p>
        </w:tc>
        <w:tc>
          <w:tcPr>
            <w:tcW w:w="974" w:type="dxa"/>
            <w:tcBorders>
              <w:top w:val="nil"/>
              <w:left w:val="nil"/>
              <w:bottom w:val="nil"/>
              <w:right w:val="nil"/>
            </w:tcBorders>
            <w:shd w:val="clear" w:color="auto" w:fill="auto"/>
            <w:noWrap/>
            <w:vAlign w:val="center"/>
            <w:hideMark/>
          </w:tcPr>
          <w:p w14:paraId="0DE8495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92</w:t>
            </w:r>
          </w:p>
        </w:tc>
        <w:tc>
          <w:tcPr>
            <w:tcW w:w="1010" w:type="dxa"/>
            <w:tcBorders>
              <w:top w:val="nil"/>
              <w:left w:val="nil"/>
              <w:bottom w:val="nil"/>
              <w:right w:val="nil"/>
            </w:tcBorders>
            <w:shd w:val="clear" w:color="auto" w:fill="auto"/>
            <w:noWrap/>
            <w:vAlign w:val="center"/>
            <w:hideMark/>
          </w:tcPr>
          <w:p w14:paraId="23518DE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10328</w:t>
            </w:r>
          </w:p>
        </w:tc>
        <w:tc>
          <w:tcPr>
            <w:tcW w:w="1002" w:type="dxa"/>
            <w:tcBorders>
              <w:top w:val="nil"/>
              <w:left w:val="nil"/>
              <w:bottom w:val="nil"/>
              <w:right w:val="nil"/>
            </w:tcBorders>
            <w:shd w:val="clear" w:color="auto" w:fill="auto"/>
            <w:noWrap/>
            <w:vAlign w:val="center"/>
            <w:hideMark/>
          </w:tcPr>
          <w:p w14:paraId="0ABCC85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1415</w:t>
            </w:r>
          </w:p>
        </w:tc>
        <w:tc>
          <w:tcPr>
            <w:tcW w:w="1054" w:type="dxa"/>
            <w:tcBorders>
              <w:top w:val="nil"/>
              <w:left w:val="nil"/>
              <w:bottom w:val="nil"/>
              <w:right w:val="nil"/>
            </w:tcBorders>
            <w:shd w:val="clear" w:color="auto" w:fill="auto"/>
            <w:noWrap/>
            <w:vAlign w:val="center"/>
            <w:hideMark/>
          </w:tcPr>
          <w:p w14:paraId="075E255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w:t>
            </w:r>
          </w:p>
        </w:tc>
        <w:tc>
          <w:tcPr>
            <w:tcW w:w="1006" w:type="dxa"/>
            <w:tcBorders>
              <w:top w:val="nil"/>
              <w:left w:val="nil"/>
              <w:bottom w:val="nil"/>
              <w:right w:val="nil"/>
            </w:tcBorders>
            <w:shd w:val="clear" w:color="000000" w:fill="BFBFBF"/>
            <w:noWrap/>
            <w:vAlign w:val="center"/>
            <w:hideMark/>
          </w:tcPr>
          <w:p w14:paraId="41CA765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1.7</w:t>
            </w:r>
          </w:p>
        </w:tc>
        <w:tc>
          <w:tcPr>
            <w:tcW w:w="974" w:type="dxa"/>
            <w:tcBorders>
              <w:top w:val="nil"/>
              <w:left w:val="nil"/>
              <w:bottom w:val="nil"/>
              <w:right w:val="nil"/>
            </w:tcBorders>
            <w:shd w:val="clear" w:color="auto" w:fill="auto"/>
            <w:noWrap/>
            <w:vAlign w:val="center"/>
            <w:hideMark/>
          </w:tcPr>
          <w:p w14:paraId="0F2B6A6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143</w:t>
            </w:r>
          </w:p>
        </w:tc>
        <w:tc>
          <w:tcPr>
            <w:tcW w:w="1353" w:type="dxa"/>
            <w:tcBorders>
              <w:top w:val="nil"/>
              <w:left w:val="nil"/>
              <w:bottom w:val="nil"/>
              <w:right w:val="nil"/>
            </w:tcBorders>
            <w:shd w:val="clear" w:color="auto" w:fill="auto"/>
            <w:vAlign w:val="center"/>
            <w:hideMark/>
          </w:tcPr>
          <w:p w14:paraId="0F9E007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17991</w:t>
            </w:r>
          </w:p>
        </w:tc>
        <w:tc>
          <w:tcPr>
            <w:tcW w:w="1002" w:type="dxa"/>
            <w:tcBorders>
              <w:top w:val="nil"/>
              <w:left w:val="nil"/>
              <w:bottom w:val="nil"/>
              <w:right w:val="single" w:sz="8" w:space="0" w:color="auto"/>
            </w:tcBorders>
            <w:shd w:val="clear" w:color="auto" w:fill="auto"/>
            <w:noWrap/>
            <w:vAlign w:val="center"/>
            <w:hideMark/>
          </w:tcPr>
          <w:p w14:paraId="3B8458D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5426</w:t>
            </w:r>
          </w:p>
        </w:tc>
      </w:tr>
      <w:tr w:rsidR="00484139" w:rsidRPr="001D21DA" w14:paraId="134AA984" w14:textId="77777777" w:rsidTr="006D5069">
        <w:trPr>
          <w:trHeight w:val="276"/>
        </w:trPr>
        <w:tc>
          <w:tcPr>
            <w:tcW w:w="1484" w:type="dxa"/>
            <w:tcBorders>
              <w:top w:val="nil"/>
              <w:left w:val="single" w:sz="8" w:space="0" w:color="auto"/>
              <w:bottom w:val="nil"/>
              <w:right w:val="nil"/>
            </w:tcBorders>
            <w:shd w:val="clear" w:color="auto" w:fill="auto"/>
            <w:noWrap/>
            <w:vAlign w:val="center"/>
            <w:hideMark/>
          </w:tcPr>
          <w:p w14:paraId="301A33D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New York</w:t>
            </w:r>
          </w:p>
        </w:tc>
        <w:tc>
          <w:tcPr>
            <w:tcW w:w="974" w:type="dxa"/>
            <w:tcBorders>
              <w:top w:val="nil"/>
              <w:left w:val="nil"/>
              <w:bottom w:val="nil"/>
              <w:right w:val="nil"/>
            </w:tcBorders>
            <w:shd w:val="clear" w:color="auto" w:fill="auto"/>
            <w:noWrap/>
            <w:vAlign w:val="center"/>
            <w:hideMark/>
          </w:tcPr>
          <w:p w14:paraId="78441D9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80</w:t>
            </w:r>
          </w:p>
        </w:tc>
        <w:tc>
          <w:tcPr>
            <w:tcW w:w="1010" w:type="dxa"/>
            <w:tcBorders>
              <w:top w:val="nil"/>
              <w:left w:val="nil"/>
              <w:bottom w:val="nil"/>
              <w:right w:val="nil"/>
            </w:tcBorders>
            <w:shd w:val="clear" w:color="auto" w:fill="auto"/>
            <w:noWrap/>
            <w:vAlign w:val="center"/>
            <w:hideMark/>
          </w:tcPr>
          <w:p w14:paraId="682F28A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10765</w:t>
            </w:r>
          </w:p>
        </w:tc>
        <w:tc>
          <w:tcPr>
            <w:tcW w:w="1002" w:type="dxa"/>
            <w:tcBorders>
              <w:top w:val="nil"/>
              <w:left w:val="nil"/>
              <w:bottom w:val="nil"/>
              <w:right w:val="nil"/>
            </w:tcBorders>
            <w:shd w:val="clear" w:color="auto" w:fill="auto"/>
            <w:noWrap/>
            <w:vAlign w:val="center"/>
            <w:hideMark/>
          </w:tcPr>
          <w:p w14:paraId="74386F5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598</w:t>
            </w:r>
          </w:p>
        </w:tc>
        <w:tc>
          <w:tcPr>
            <w:tcW w:w="1054" w:type="dxa"/>
            <w:tcBorders>
              <w:top w:val="nil"/>
              <w:left w:val="nil"/>
              <w:bottom w:val="nil"/>
              <w:right w:val="nil"/>
            </w:tcBorders>
            <w:shd w:val="clear" w:color="auto" w:fill="auto"/>
            <w:noWrap/>
            <w:vAlign w:val="center"/>
            <w:hideMark/>
          </w:tcPr>
          <w:p w14:paraId="3414CF3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w:t>
            </w:r>
          </w:p>
        </w:tc>
        <w:tc>
          <w:tcPr>
            <w:tcW w:w="1006" w:type="dxa"/>
            <w:tcBorders>
              <w:top w:val="nil"/>
              <w:left w:val="nil"/>
              <w:bottom w:val="nil"/>
              <w:right w:val="nil"/>
            </w:tcBorders>
            <w:shd w:val="clear" w:color="000000" w:fill="BFBFBF"/>
            <w:noWrap/>
            <w:vAlign w:val="center"/>
            <w:hideMark/>
          </w:tcPr>
          <w:p w14:paraId="1D5E9D8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974" w:type="dxa"/>
            <w:tcBorders>
              <w:top w:val="nil"/>
              <w:left w:val="nil"/>
              <w:bottom w:val="nil"/>
              <w:right w:val="nil"/>
            </w:tcBorders>
            <w:shd w:val="clear" w:color="auto" w:fill="auto"/>
            <w:noWrap/>
            <w:vAlign w:val="center"/>
            <w:hideMark/>
          </w:tcPr>
          <w:p w14:paraId="51CE9D2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w:t>
            </w:r>
          </w:p>
        </w:tc>
        <w:tc>
          <w:tcPr>
            <w:tcW w:w="1353" w:type="dxa"/>
            <w:tcBorders>
              <w:top w:val="nil"/>
              <w:left w:val="nil"/>
              <w:bottom w:val="nil"/>
              <w:right w:val="nil"/>
            </w:tcBorders>
            <w:shd w:val="clear" w:color="auto" w:fill="auto"/>
            <w:vAlign w:val="center"/>
            <w:hideMark/>
          </w:tcPr>
          <w:p w14:paraId="7E70FD0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1002" w:type="dxa"/>
            <w:tcBorders>
              <w:top w:val="nil"/>
              <w:left w:val="nil"/>
              <w:bottom w:val="nil"/>
              <w:right w:val="single" w:sz="8" w:space="0" w:color="auto"/>
            </w:tcBorders>
            <w:shd w:val="clear" w:color="auto" w:fill="auto"/>
            <w:noWrap/>
            <w:vAlign w:val="bottom"/>
            <w:hideMark/>
          </w:tcPr>
          <w:p w14:paraId="4FA8A18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r>
      <w:tr w:rsidR="00484139" w:rsidRPr="001D21DA" w14:paraId="4F01EE5F"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3255FA2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Italy</w:t>
            </w:r>
          </w:p>
        </w:tc>
        <w:tc>
          <w:tcPr>
            <w:tcW w:w="974" w:type="dxa"/>
            <w:tcBorders>
              <w:top w:val="nil"/>
              <w:left w:val="nil"/>
              <w:bottom w:val="nil"/>
              <w:right w:val="nil"/>
            </w:tcBorders>
            <w:shd w:val="clear" w:color="auto" w:fill="auto"/>
            <w:noWrap/>
            <w:vAlign w:val="center"/>
            <w:hideMark/>
          </w:tcPr>
          <w:p w14:paraId="2769A14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86</w:t>
            </w:r>
          </w:p>
        </w:tc>
        <w:tc>
          <w:tcPr>
            <w:tcW w:w="1010" w:type="dxa"/>
            <w:tcBorders>
              <w:top w:val="nil"/>
              <w:left w:val="nil"/>
              <w:bottom w:val="nil"/>
              <w:right w:val="nil"/>
            </w:tcBorders>
            <w:shd w:val="clear" w:color="auto" w:fill="auto"/>
            <w:noWrap/>
            <w:vAlign w:val="center"/>
            <w:hideMark/>
          </w:tcPr>
          <w:p w14:paraId="1A5CD9B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5909</w:t>
            </w:r>
          </w:p>
        </w:tc>
        <w:tc>
          <w:tcPr>
            <w:tcW w:w="1002" w:type="dxa"/>
            <w:tcBorders>
              <w:top w:val="nil"/>
              <w:left w:val="nil"/>
              <w:bottom w:val="nil"/>
              <w:right w:val="nil"/>
            </w:tcBorders>
            <w:shd w:val="clear" w:color="auto" w:fill="auto"/>
            <w:noWrap/>
            <w:vAlign w:val="center"/>
            <w:hideMark/>
          </w:tcPr>
          <w:p w14:paraId="771A034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163</w:t>
            </w:r>
          </w:p>
        </w:tc>
        <w:tc>
          <w:tcPr>
            <w:tcW w:w="1054" w:type="dxa"/>
            <w:tcBorders>
              <w:top w:val="nil"/>
              <w:left w:val="nil"/>
              <w:bottom w:val="nil"/>
              <w:right w:val="nil"/>
            </w:tcBorders>
            <w:shd w:val="clear" w:color="auto" w:fill="auto"/>
            <w:noWrap/>
            <w:vAlign w:val="center"/>
            <w:hideMark/>
          </w:tcPr>
          <w:p w14:paraId="3BFD5A1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w:t>
            </w:r>
          </w:p>
        </w:tc>
        <w:tc>
          <w:tcPr>
            <w:tcW w:w="1006" w:type="dxa"/>
            <w:tcBorders>
              <w:top w:val="nil"/>
              <w:left w:val="nil"/>
              <w:bottom w:val="nil"/>
              <w:right w:val="nil"/>
            </w:tcBorders>
            <w:shd w:val="clear" w:color="000000" w:fill="BFBFBF"/>
            <w:noWrap/>
            <w:vAlign w:val="center"/>
            <w:hideMark/>
          </w:tcPr>
          <w:p w14:paraId="017527E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5.8</w:t>
            </w:r>
          </w:p>
        </w:tc>
        <w:tc>
          <w:tcPr>
            <w:tcW w:w="974" w:type="dxa"/>
            <w:tcBorders>
              <w:top w:val="nil"/>
              <w:left w:val="nil"/>
              <w:bottom w:val="nil"/>
              <w:right w:val="nil"/>
            </w:tcBorders>
            <w:shd w:val="clear" w:color="auto" w:fill="auto"/>
            <w:noWrap/>
            <w:vAlign w:val="center"/>
            <w:hideMark/>
          </w:tcPr>
          <w:p w14:paraId="068887B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89</w:t>
            </w:r>
          </w:p>
        </w:tc>
        <w:tc>
          <w:tcPr>
            <w:tcW w:w="1353" w:type="dxa"/>
            <w:tcBorders>
              <w:top w:val="nil"/>
              <w:left w:val="nil"/>
              <w:bottom w:val="nil"/>
              <w:right w:val="nil"/>
            </w:tcBorders>
            <w:shd w:val="clear" w:color="auto" w:fill="auto"/>
            <w:vAlign w:val="center"/>
            <w:hideMark/>
          </w:tcPr>
          <w:p w14:paraId="3ECB0CD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33977</w:t>
            </w:r>
          </w:p>
        </w:tc>
        <w:tc>
          <w:tcPr>
            <w:tcW w:w="1002" w:type="dxa"/>
            <w:tcBorders>
              <w:top w:val="nil"/>
              <w:left w:val="nil"/>
              <w:bottom w:val="nil"/>
              <w:right w:val="single" w:sz="8" w:space="0" w:color="auto"/>
            </w:tcBorders>
            <w:shd w:val="clear" w:color="auto" w:fill="auto"/>
            <w:noWrap/>
            <w:vAlign w:val="center"/>
            <w:hideMark/>
          </w:tcPr>
          <w:p w14:paraId="0EB84A2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8581</w:t>
            </w:r>
          </w:p>
        </w:tc>
      </w:tr>
      <w:tr w:rsidR="00484139" w:rsidRPr="001D21DA" w14:paraId="3505B386"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1822866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UK</w:t>
            </w:r>
          </w:p>
        </w:tc>
        <w:tc>
          <w:tcPr>
            <w:tcW w:w="974" w:type="dxa"/>
            <w:tcBorders>
              <w:top w:val="nil"/>
              <w:left w:val="nil"/>
              <w:bottom w:val="nil"/>
              <w:right w:val="nil"/>
            </w:tcBorders>
            <w:shd w:val="clear" w:color="auto" w:fill="auto"/>
            <w:noWrap/>
            <w:vAlign w:val="center"/>
            <w:hideMark/>
          </w:tcPr>
          <w:p w14:paraId="7F8C149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86</w:t>
            </w:r>
          </w:p>
        </w:tc>
        <w:tc>
          <w:tcPr>
            <w:tcW w:w="1010" w:type="dxa"/>
            <w:tcBorders>
              <w:top w:val="nil"/>
              <w:left w:val="nil"/>
              <w:bottom w:val="nil"/>
              <w:right w:val="nil"/>
            </w:tcBorders>
            <w:shd w:val="clear" w:color="auto" w:fill="auto"/>
            <w:noWrap/>
            <w:vAlign w:val="center"/>
            <w:hideMark/>
          </w:tcPr>
          <w:p w14:paraId="3BFE842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5065</w:t>
            </w:r>
          </w:p>
        </w:tc>
        <w:tc>
          <w:tcPr>
            <w:tcW w:w="1002" w:type="dxa"/>
            <w:tcBorders>
              <w:top w:val="nil"/>
              <w:left w:val="nil"/>
              <w:bottom w:val="nil"/>
              <w:right w:val="nil"/>
            </w:tcBorders>
            <w:shd w:val="clear" w:color="auto" w:fill="auto"/>
            <w:noWrap/>
            <w:vAlign w:val="center"/>
            <w:hideMark/>
          </w:tcPr>
          <w:p w14:paraId="2E21897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516</w:t>
            </w:r>
          </w:p>
        </w:tc>
        <w:tc>
          <w:tcPr>
            <w:tcW w:w="1054" w:type="dxa"/>
            <w:tcBorders>
              <w:top w:val="nil"/>
              <w:left w:val="nil"/>
              <w:bottom w:val="nil"/>
              <w:right w:val="nil"/>
            </w:tcBorders>
            <w:shd w:val="clear" w:color="auto" w:fill="auto"/>
            <w:noWrap/>
            <w:vAlign w:val="center"/>
            <w:hideMark/>
          </w:tcPr>
          <w:p w14:paraId="57A463C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w:t>
            </w:r>
          </w:p>
        </w:tc>
        <w:tc>
          <w:tcPr>
            <w:tcW w:w="1006" w:type="dxa"/>
            <w:tcBorders>
              <w:top w:val="nil"/>
              <w:left w:val="nil"/>
              <w:bottom w:val="nil"/>
              <w:right w:val="nil"/>
            </w:tcBorders>
            <w:shd w:val="clear" w:color="000000" w:fill="BFBFBF"/>
            <w:noWrap/>
            <w:vAlign w:val="center"/>
            <w:hideMark/>
          </w:tcPr>
          <w:p w14:paraId="58942A7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13.4</w:t>
            </w:r>
          </w:p>
        </w:tc>
        <w:tc>
          <w:tcPr>
            <w:tcW w:w="974" w:type="dxa"/>
            <w:tcBorders>
              <w:top w:val="nil"/>
              <w:left w:val="nil"/>
              <w:bottom w:val="nil"/>
              <w:right w:val="nil"/>
            </w:tcBorders>
            <w:shd w:val="clear" w:color="auto" w:fill="auto"/>
            <w:noWrap/>
            <w:vAlign w:val="center"/>
            <w:hideMark/>
          </w:tcPr>
          <w:p w14:paraId="472F313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152</w:t>
            </w:r>
          </w:p>
        </w:tc>
        <w:tc>
          <w:tcPr>
            <w:tcW w:w="1353" w:type="dxa"/>
            <w:tcBorders>
              <w:top w:val="nil"/>
              <w:left w:val="nil"/>
              <w:bottom w:val="nil"/>
              <w:right w:val="nil"/>
            </w:tcBorders>
            <w:shd w:val="clear" w:color="auto" w:fill="auto"/>
            <w:vAlign w:val="center"/>
            <w:hideMark/>
          </w:tcPr>
          <w:p w14:paraId="7880C89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68053</w:t>
            </w:r>
          </w:p>
        </w:tc>
        <w:tc>
          <w:tcPr>
            <w:tcW w:w="1002" w:type="dxa"/>
            <w:tcBorders>
              <w:top w:val="nil"/>
              <w:left w:val="nil"/>
              <w:bottom w:val="nil"/>
              <w:right w:val="single" w:sz="8" w:space="0" w:color="auto"/>
            </w:tcBorders>
            <w:shd w:val="clear" w:color="auto" w:fill="auto"/>
            <w:noWrap/>
            <w:vAlign w:val="bottom"/>
            <w:hideMark/>
          </w:tcPr>
          <w:p w14:paraId="7F9C94C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6573</w:t>
            </w:r>
          </w:p>
        </w:tc>
      </w:tr>
      <w:tr w:rsidR="00484139" w:rsidRPr="001D21DA" w14:paraId="3DA1F1C4"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36C4EBE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Spain</w:t>
            </w:r>
          </w:p>
        </w:tc>
        <w:tc>
          <w:tcPr>
            <w:tcW w:w="974" w:type="dxa"/>
            <w:tcBorders>
              <w:top w:val="nil"/>
              <w:left w:val="nil"/>
              <w:bottom w:val="nil"/>
              <w:right w:val="nil"/>
            </w:tcBorders>
            <w:shd w:val="clear" w:color="auto" w:fill="auto"/>
            <w:noWrap/>
            <w:vAlign w:val="center"/>
            <w:hideMark/>
          </w:tcPr>
          <w:p w14:paraId="3B9BD18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56</w:t>
            </w:r>
          </w:p>
        </w:tc>
        <w:tc>
          <w:tcPr>
            <w:tcW w:w="1010" w:type="dxa"/>
            <w:tcBorders>
              <w:top w:val="nil"/>
              <w:left w:val="nil"/>
              <w:bottom w:val="nil"/>
              <w:right w:val="nil"/>
            </w:tcBorders>
            <w:shd w:val="clear" w:color="auto" w:fill="auto"/>
            <w:noWrap/>
            <w:vAlign w:val="center"/>
            <w:hideMark/>
          </w:tcPr>
          <w:p w14:paraId="63C2914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7719</w:t>
            </w:r>
          </w:p>
        </w:tc>
        <w:tc>
          <w:tcPr>
            <w:tcW w:w="1002" w:type="dxa"/>
            <w:tcBorders>
              <w:top w:val="nil"/>
              <w:left w:val="nil"/>
              <w:bottom w:val="nil"/>
              <w:right w:val="nil"/>
            </w:tcBorders>
            <w:shd w:val="clear" w:color="auto" w:fill="auto"/>
            <w:noWrap/>
            <w:vAlign w:val="center"/>
            <w:hideMark/>
          </w:tcPr>
          <w:p w14:paraId="3A4CD53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332</w:t>
            </w:r>
          </w:p>
        </w:tc>
        <w:tc>
          <w:tcPr>
            <w:tcW w:w="1054" w:type="dxa"/>
            <w:tcBorders>
              <w:top w:val="nil"/>
              <w:left w:val="nil"/>
              <w:bottom w:val="nil"/>
              <w:right w:val="nil"/>
            </w:tcBorders>
            <w:shd w:val="clear" w:color="auto" w:fill="auto"/>
            <w:noWrap/>
            <w:vAlign w:val="center"/>
            <w:hideMark/>
          </w:tcPr>
          <w:p w14:paraId="309D940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w:t>
            </w:r>
          </w:p>
        </w:tc>
        <w:tc>
          <w:tcPr>
            <w:tcW w:w="1006" w:type="dxa"/>
            <w:tcBorders>
              <w:top w:val="nil"/>
              <w:left w:val="nil"/>
              <w:bottom w:val="nil"/>
              <w:right w:val="nil"/>
            </w:tcBorders>
            <w:shd w:val="clear" w:color="000000" w:fill="BFBFBF"/>
            <w:noWrap/>
            <w:vAlign w:val="center"/>
            <w:hideMark/>
          </w:tcPr>
          <w:p w14:paraId="2845791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5.8</w:t>
            </w:r>
          </w:p>
        </w:tc>
        <w:tc>
          <w:tcPr>
            <w:tcW w:w="974" w:type="dxa"/>
            <w:tcBorders>
              <w:top w:val="nil"/>
              <w:left w:val="nil"/>
              <w:bottom w:val="nil"/>
              <w:right w:val="nil"/>
            </w:tcBorders>
            <w:shd w:val="clear" w:color="auto" w:fill="auto"/>
            <w:noWrap/>
            <w:vAlign w:val="center"/>
            <w:hideMark/>
          </w:tcPr>
          <w:p w14:paraId="0C43FE7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65</w:t>
            </w:r>
          </w:p>
        </w:tc>
        <w:tc>
          <w:tcPr>
            <w:tcW w:w="1353" w:type="dxa"/>
            <w:tcBorders>
              <w:top w:val="nil"/>
              <w:left w:val="nil"/>
              <w:bottom w:val="nil"/>
              <w:right w:val="nil"/>
            </w:tcBorders>
            <w:shd w:val="clear" w:color="auto" w:fill="auto"/>
            <w:vAlign w:val="center"/>
            <w:hideMark/>
          </w:tcPr>
          <w:p w14:paraId="2785E62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44440</w:t>
            </w:r>
          </w:p>
        </w:tc>
        <w:tc>
          <w:tcPr>
            <w:tcW w:w="1002" w:type="dxa"/>
            <w:tcBorders>
              <w:top w:val="nil"/>
              <w:left w:val="nil"/>
              <w:bottom w:val="nil"/>
              <w:right w:val="single" w:sz="8" w:space="0" w:color="auto"/>
            </w:tcBorders>
            <w:shd w:val="clear" w:color="auto" w:fill="auto"/>
            <w:noWrap/>
            <w:vAlign w:val="bottom"/>
            <w:hideMark/>
          </w:tcPr>
          <w:p w14:paraId="56DB7EF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7955</w:t>
            </w:r>
          </w:p>
        </w:tc>
      </w:tr>
      <w:tr w:rsidR="00484139" w:rsidRPr="001D21DA" w14:paraId="533AF72D"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08C4BC9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Japan</w:t>
            </w:r>
          </w:p>
        </w:tc>
        <w:tc>
          <w:tcPr>
            <w:tcW w:w="974" w:type="dxa"/>
            <w:tcBorders>
              <w:top w:val="nil"/>
              <w:left w:val="nil"/>
              <w:bottom w:val="nil"/>
              <w:right w:val="nil"/>
            </w:tcBorders>
            <w:shd w:val="clear" w:color="auto" w:fill="auto"/>
            <w:noWrap/>
            <w:vAlign w:val="center"/>
            <w:hideMark/>
          </w:tcPr>
          <w:p w14:paraId="7E8435F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55</w:t>
            </w:r>
          </w:p>
        </w:tc>
        <w:tc>
          <w:tcPr>
            <w:tcW w:w="1010" w:type="dxa"/>
            <w:tcBorders>
              <w:top w:val="nil"/>
              <w:left w:val="nil"/>
              <w:bottom w:val="nil"/>
              <w:right w:val="nil"/>
            </w:tcBorders>
            <w:shd w:val="clear" w:color="auto" w:fill="auto"/>
            <w:noWrap/>
            <w:vAlign w:val="center"/>
            <w:hideMark/>
          </w:tcPr>
          <w:p w14:paraId="31170C4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558</w:t>
            </w:r>
          </w:p>
        </w:tc>
        <w:tc>
          <w:tcPr>
            <w:tcW w:w="1002" w:type="dxa"/>
            <w:tcBorders>
              <w:top w:val="nil"/>
              <w:left w:val="nil"/>
              <w:bottom w:val="nil"/>
              <w:right w:val="nil"/>
            </w:tcBorders>
            <w:shd w:val="clear" w:color="auto" w:fill="auto"/>
            <w:noWrap/>
            <w:vAlign w:val="center"/>
            <w:hideMark/>
          </w:tcPr>
          <w:p w14:paraId="5C3F385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30</w:t>
            </w:r>
          </w:p>
        </w:tc>
        <w:tc>
          <w:tcPr>
            <w:tcW w:w="1054" w:type="dxa"/>
            <w:tcBorders>
              <w:top w:val="nil"/>
              <w:left w:val="nil"/>
              <w:bottom w:val="nil"/>
              <w:right w:val="nil"/>
            </w:tcBorders>
            <w:shd w:val="clear" w:color="auto" w:fill="auto"/>
            <w:noWrap/>
            <w:vAlign w:val="center"/>
            <w:hideMark/>
          </w:tcPr>
          <w:p w14:paraId="00614A0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w:t>
            </w:r>
          </w:p>
        </w:tc>
        <w:tc>
          <w:tcPr>
            <w:tcW w:w="1006" w:type="dxa"/>
            <w:tcBorders>
              <w:top w:val="nil"/>
              <w:left w:val="nil"/>
              <w:bottom w:val="nil"/>
              <w:right w:val="nil"/>
            </w:tcBorders>
            <w:shd w:val="clear" w:color="000000" w:fill="BFBFBF"/>
            <w:noWrap/>
            <w:vAlign w:val="center"/>
            <w:hideMark/>
          </w:tcPr>
          <w:p w14:paraId="2F62DCD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10.9</w:t>
            </w:r>
          </w:p>
        </w:tc>
        <w:tc>
          <w:tcPr>
            <w:tcW w:w="974" w:type="dxa"/>
            <w:tcBorders>
              <w:top w:val="nil"/>
              <w:left w:val="nil"/>
              <w:bottom w:val="nil"/>
              <w:right w:val="nil"/>
            </w:tcBorders>
            <w:shd w:val="clear" w:color="auto" w:fill="auto"/>
            <w:noWrap/>
            <w:vAlign w:val="center"/>
            <w:hideMark/>
          </w:tcPr>
          <w:p w14:paraId="7EC00C0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81</w:t>
            </w:r>
          </w:p>
        </w:tc>
        <w:tc>
          <w:tcPr>
            <w:tcW w:w="1353" w:type="dxa"/>
            <w:tcBorders>
              <w:top w:val="nil"/>
              <w:left w:val="nil"/>
              <w:bottom w:val="nil"/>
              <w:right w:val="nil"/>
            </w:tcBorders>
            <w:shd w:val="clear" w:color="auto" w:fill="auto"/>
            <w:vAlign w:val="center"/>
            <w:hideMark/>
          </w:tcPr>
          <w:p w14:paraId="289B9AC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6081</w:t>
            </w:r>
          </w:p>
        </w:tc>
        <w:tc>
          <w:tcPr>
            <w:tcW w:w="1002" w:type="dxa"/>
            <w:tcBorders>
              <w:top w:val="nil"/>
              <w:left w:val="nil"/>
              <w:bottom w:val="nil"/>
              <w:right w:val="single" w:sz="8" w:space="0" w:color="auto"/>
            </w:tcBorders>
            <w:shd w:val="clear" w:color="auto" w:fill="auto"/>
            <w:noWrap/>
            <w:vAlign w:val="bottom"/>
            <w:hideMark/>
          </w:tcPr>
          <w:p w14:paraId="748CA8F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1149</w:t>
            </w:r>
          </w:p>
        </w:tc>
      </w:tr>
      <w:tr w:rsidR="00484139" w:rsidRPr="001D21DA" w14:paraId="583F571D"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1829657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Iran</w:t>
            </w:r>
          </w:p>
        </w:tc>
        <w:tc>
          <w:tcPr>
            <w:tcW w:w="974" w:type="dxa"/>
            <w:tcBorders>
              <w:top w:val="nil"/>
              <w:left w:val="nil"/>
              <w:bottom w:val="nil"/>
              <w:right w:val="nil"/>
            </w:tcBorders>
            <w:shd w:val="clear" w:color="auto" w:fill="auto"/>
            <w:noWrap/>
            <w:vAlign w:val="center"/>
            <w:hideMark/>
          </w:tcPr>
          <w:p w14:paraId="07268A8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64</w:t>
            </w:r>
          </w:p>
        </w:tc>
        <w:tc>
          <w:tcPr>
            <w:tcW w:w="1010" w:type="dxa"/>
            <w:tcBorders>
              <w:top w:val="nil"/>
              <w:left w:val="nil"/>
              <w:bottom w:val="nil"/>
              <w:right w:val="nil"/>
            </w:tcBorders>
            <w:shd w:val="clear" w:color="auto" w:fill="auto"/>
            <w:noWrap/>
            <w:vAlign w:val="center"/>
            <w:hideMark/>
          </w:tcPr>
          <w:p w14:paraId="6C9E3AE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2875</w:t>
            </w:r>
          </w:p>
        </w:tc>
        <w:tc>
          <w:tcPr>
            <w:tcW w:w="1002" w:type="dxa"/>
            <w:tcBorders>
              <w:top w:val="nil"/>
              <w:left w:val="nil"/>
              <w:bottom w:val="nil"/>
              <w:right w:val="nil"/>
            </w:tcBorders>
            <w:shd w:val="clear" w:color="auto" w:fill="auto"/>
            <w:noWrap/>
            <w:vAlign w:val="center"/>
            <w:hideMark/>
          </w:tcPr>
          <w:p w14:paraId="0D45CD0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802</w:t>
            </w:r>
          </w:p>
        </w:tc>
        <w:tc>
          <w:tcPr>
            <w:tcW w:w="1054" w:type="dxa"/>
            <w:tcBorders>
              <w:top w:val="nil"/>
              <w:left w:val="nil"/>
              <w:bottom w:val="nil"/>
              <w:right w:val="nil"/>
            </w:tcBorders>
            <w:shd w:val="clear" w:color="auto" w:fill="auto"/>
            <w:noWrap/>
            <w:vAlign w:val="center"/>
            <w:hideMark/>
          </w:tcPr>
          <w:p w14:paraId="49D6CEE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28%</w:t>
            </w:r>
          </w:p>
        </w:tc>
        <w:tc>
          <w:tcPr>
            <w:tcW w:w="1006" w:type="dxa"/>
            <w:tcBorders>
              <w:top w:val="nil"/>
              <w:left w:val="nil"/>
              <w:bottom w:val="nil"/>
              <w:right w:val="nil"/>
            </w:tcBorders>
            <w:shd w:val="clear" w:color="000000" w:fill="BFBFBF"/>
            <w:noWrap/>
            <w:vAlign w:val="center"/>
            <w:hideMark/>
          </w:tcPr>
          <w:p w14:paraId="50CCFD9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4.8</w:t>
            </w:r>
          </w:p>
        </w:tc>
        <w:tc>
          <w:tcPr>
            <w:tcW w:w="974" w:type="dxa"/>
            <w:tcBorders>
              <w:top w:val="nil"/>
              <w:left w:val="nil"/>
              <w:bottom w:val="nil"/>
              <w:right w:val="nil"/>
            </w:tcBorders>
            <w:shd w:val="clear" w:color="auto" w:fill="auto"/>
            <w:noWrap/>
            <w:vAlign w:val="center"/>
            <w:hideMark/>
          </w:tcPr>
          <w:p w14:paraId="632A4D9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116 </w:t>
            </w:r>
          </w:p>
        </w:tc>
        <w:tc>
          <w:tcPr>
            <w:tcW w:w="1353" w:type="dxa"/>
            <w:tcBorders>
              <w:top w:val="nil"/>
              <w:left w:val="nil"/>
              <w:bottom w:val="nil"/>
              <w:right w:val="nil"/>
            </w:tcBorders>
            <w:shd w:val="clear" w:color="auto" w:fill="auto"/>
            <w:vAlign w:val="center"/>
            <w:hideMark/>
          </w:tcPr>
          <w:p w14:paraId="68F0A19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13881</w:t>
            </w:r>
          </w:p>
        </w:tc>
        <w:tc>
          <w:tcPr>
            <w:tcW w:w="1002" w:type="dxa"/>
            <w:tcBorders>
              <w:top w:val="nil"/>
              <w:left w:val="nil"/>
              <w:bottom w:val="nil"/>
              <w:right w:val="single" w:sz="8" w:space="0" w:color="auto"/>
            </w:tcBorders>
            <w:shd w:val="clear" w:color="auto" w:fill="auto"/>
            <w:noWrap/>
            <w:vAlign w:val="bottom"/>
            <w:hideMark/>
          </w:tcPr>
          <w:p w14:paraId="72739C4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6108</w:t>
            </w:r>
          </w:p>
        </w:tc>
      </w:tr>
      <w:tr w:rsidR="00484139" w:rsidRPr="001D21DA" w14:paraId="0732CB06"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10FDCF2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Switzerland</w:t>
            </w:r>
          </w:p>
        </w:tc>
        <w:tc>
          <w:tcPr>
            <w:tcW w:w="974" w:type="dxa"/>
            <w:tcBorders>
              <w:top w:val="nil"/>
              <w:left w:val="nil"/>
              <w:bottom w:val="nil"/>
              <w:right w:val="nil"/>
            </w:tcBorders>
            <w:shd w:val="clear" w:color="auto" w:fill="auto"/>
            <w:noWrap/>
            <w:vAlign w:val="center"/>
            <w:hideMark/>
          </w:tcPr>
          <w:p w14:paraId="7401AA7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57</w:t>
            </w:r>
          </w:p>
        </w:tc>
        <w:tc>
          <w:tcPr>
            <w:tcW w:w="1010" w:type="dxa"/>
            <w:tcBorders>
              <w:top w:val="nil"/>
              <w:left w:val="nil"/>
              <w:bottom w:val="nil"/>
              <w:right w:val="nil"/>
            </w:tcBorders>
            <w:shd w:val="clear" w:color="auto" w:fill="auto"/>
            <w:noWrap/>
            <w:vAlign w:val="center"/>
            <w:hideMark/>
          </w:tcPr>
          <w:p w14:paraId="7EF49A9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1122</w:t>
            </w:r>
          </w:p>
        </w:tc>
        <w:tc>
          <w:tcPr>
            <w:tcW w:w="1002" w:type="dxa"/>
            <w:tcBorders>
              <w:top w:val="nil"/>
              <w:left w:val="nil"/>
              <w:bottom w:val="nil"/>
              <w:right w:val="nil"/>
            </w:tcBorders>
            <w:shd w:val="clear" w:color="auto" w:fill="auto"/>
            <w:noWrap/>
            <w:vAlign w:val="center"/>
            <w:hideMark/>
          </w:tcPr>
          <w:p w14:paraId="08DCC36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36</w:t>
            </w:r>
          </w:p>
        </w:tc>
        <w:tc>
          <w:tcPr>
            <w:tcW w:w="1054" w:type="dxa"/>
            <w:tcBorders>
              <w:top w:val="nil"/>
              <w:left w:val="nil"/>
              <w:bottom w:val="nil"/>
              <w:right w:val="nil"/>
            </w:tcBorders>
            <w:shd w:val="clear" w:color="auto" w:fill="auto"/>
            <w:noWrap/>
            <w:vAlign w:val="center"/>
            <w:hideMark/>
          </w:tcPr>
          <w:p w14:paraId="1841AAE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w:t>
            </w:r>
          </w:p>
        </w:tc>
        <w:tc>
          <w:tcPr>
            <w:tcW w:w="1006" w:type="dxa"/>
            <w:tcBorders>
              <w:top w:val="nil"/>
              <w:left w:val="nil"/>
              <w:bottom w:val="nil"/>
              <w:right w:val="nil"/>
            </w:tcBorders>
            <w:shd w:val="clear" w:color="000000" w:fill="BFBFBF"/>
            <w:noWrap/>
            <w:vAlign w:val="center"/>
            <w:hideMark/>
          </w:tcPr>
          <w:p w14:paraId="2A45266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9.0</w:t>
            </w:r>
          </w:p>
        </w:tc>
        <w:tc>
          <w:tcPr>
            <w:tcW w:w="974" w:type="dxa"/>
            <w:tcBorders>
              <w:top w:val="nil"/>
              <w:left w:val="nil"/>
              <w:bottom w:val="nil"/>
              <w:right w:val="nil"/>
            </w:tcBorders>
            <w:shd w:val="clear" w:color="auto" w:fill="auto"/>
            <w:noWrap/>
            <w:vAlign w:val="center"/>
            <w:hideMark/>
          </w:tcPr>
          <w:p w14:paraId="39DED46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146</w:t>
            </w:r>
          </w:p>
        </w:tc>
        <w:tc>
          <w:tcPr>
            <w:tcW w:w="1353" w:type="dxa"/>
            <w:tcBorders>
              <w:top w:val="nil"/>
              <w:left w:val="nil"/>
              <w:bottom w:val="nil"/>
              <w:right w:val="nil"/>
            </w:tcBorders>
            <w:shd w:val="clear" w:color="auto" w:fill="auto"/>
            <w:vAlign w:val="center"/>
            <w:hideMark/>
          </w:tcPr>
          <w:p w14:paraId="3488040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10098</w:t>
            </w:r>
          </w:p>
        </w:tc>
        <w:tc>
          <w:tcPr>
            <w:tcW w:w="1002" w:type="dxa"/>
            <w:tcBorders>
              <w:top w:val="nil"/>
              <w:left w:val="nil"/>
              <w:bottom w:val="nil"/>
              <w:right w:val="single" w:sz="8" w:space="0" w:color="auto"/>
            </w:tcBorders>
            <w:shd w:val="clear" w:color="auto" w:fill="auto"/>
            <w:noWrap/>
            <w:vAlign w:val="bottom"/>
            <w:hideMark/>
          </w:tcPr>
          <w:p w14:paraId="610E933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518</w:t>
            </w:r>
          </w:p>
        </w:tc>
      </w:tr>
      <w:tr w:rsidR="00484139" w:rsidRPr="001D21DA" w14:paraId="64673C37"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42A36C7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France</w:t>
            </w:r>
          </w:p>
        </w:tc>
        <w:tc>
          <w:tcPr>
            <w:tcW w:w="974" w:type="dxa"/>
            <w:tcBorders>
              <w:top w:val="nil"/>
              <w:left w:val="nil"/>
              <w:bottom w:val="nil"/>
              <w:right w:val="nil"/>
            </w:tcBorders>
            <w:shd w:val="clear" w:color="auto" w:fill="auto"/>
            <w:noWrap/>
            <w:vAlign w:val="center"/>
            <w:hideMark/>
          </w:tcPr>
          <w:p w14:paraId="1283D49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63</w:t>
            </w:r>
          </w:p>
        </w:tc>
        <w:tc>
          <w:tcPr>
            <w:tcW w:w="1010" w:type="dxa"/>
            <w:tcBorders>
              <w:top w:val="nil"/>
              <w:left w:val="nil"/>
              <w:bottom w:val="nil"/>
              <w:right w:val="nil"/>
            </w:tcBorders>
            <w:shd w:val="clear" w:color="auto" w:fill="auto"/>
            <w:noWrap/>
            <w:vAlign w:val="center"/>
            <w:hideMark/>
          </w:tcPr>
          <w:p w14:paraId="667E63E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5233</w:t>
            </w:r>
          </w:p>
        </w:tc>
        <w:tc>
          <w:tcPr>
            <w:tcW w:w="1002" w:type="dxa"/>
            <w:tcBorders>
              <w:top w:val="nil"/>
              <w:left w:val="nil"/>
              <w:bottom w:val="nil"/>
              <w:right w:val="nil"/>
            </w:tcBorders>
            <w:shd w:val="clear" w:color="auto" w:fill="auto"/>
            <w:noWrap/>
            <w:vAlign w:val="center"/>
            <w:hideMark/>
          </w:tcPr>
          <w:p w14:paraId="19CBEC6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492</w:t>
            </w:r>
          </w:p>
        </w:tc>
        <w:tc>
          <w:tcPr>
            <w:tcW w:w="1054" w:type="dxa"/>
            <w:tcBorders>
              <w:top w:val="nil"/>
              <w:left w:val="nil"/>
              <w:bottom w:val="nil"/>
              <w:right w:val="nil"/>
            </w:tcBorders>
            <w:shd w:val="clear" w:color="auto" w:fill="auto"/>
            <w:noWrap/>
            <w:vAlign w:val="center"/>
            <w:hideMark/>
          </w:tcPr>
          <w:p w14:paraId="3F39614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w:t>
            </w:r>
          </w:p>
        </w:tc>
        <w:tc>
          <w:tcPr>
            <w:tcW w:w="1006" w:type="dxa"/>
            <w:tcBorders>
              <w:top w:val="nil"/>
              <w:left w:val="nil"/>
              <w:bottom w:val="nil"/>
              <w:right w:val="nil"/>
            </w:tcBorders>
            <w:shd w:val="clear" w:color="000000" w:fill="BFBFBF"/>
            <w:noWrap/>
            <w:vAlign w:val="center"/>
            <w:hideMark/>
          </w:tcPr>
          <w:p w14:paraId="175567D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16.6</w:t>
            </w:r>
          </w:p>
        </w:tc>
        <w:tc>
          <w:tcPr>
            <w:tcW w:w="974" w:type="dxa"/>
            <w:tcBorders>
              <w:top w:val="nil"/>
              <w:left w:val="nil"/>
              <w:bottom w:val="nil"/>
              <w:right w:val="nil"/>
            </w:tcBorders>
            <w:shd w:val="clear" w:color="auto" w:fill="auto"/>
            <w:noWrap/>
            <w:vAlign w:val="center"/>
            <w:hideMark/>
          </w:tcPr>
          <w:p w14:paraId="427D596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104</w:t>
            </w:r>
          </w:p>
        </w:tc>
        <w:tc>
          <w:tcPr>
            <w:tcW w:w="1353" w:type="dxa"/>
            <w:tcBorders>
              <w:top w:val="nil"/>
              <w:left w:val="nil"/>
              <w:bottom w:val="nil"/>
              <w:right w:val="nil"/>
            </w:tcBorders>
            <w:shd w:val="clear" w:color="auto" w:fill="auto"/>
            <w:vAlign w:val="center"/>
            <w:hideMark/>
          </w:tcPr>
          <w:p w14:paraId="5DDC9EE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86852</w:t>
            </w:r>
          </w:p>
        </w:tc>
        <w:tc>
          <w:tcPr>
            <w:tcW w:w="1002" w:type="dxa"/>
            <w:tcBorders>
              <w:top w:val="nil"/>
              <w:left w:val="nil"/>
              <w:bottom w:val="nil"/>
              <w:right w:val="single" w:sz="8" w:space="0" w:color="auto"/>
            </w:tcBorders>
            <w:shd w:val="clear" w:color="auto" w:fill="auto"/>
            <w:noWrap/>
            <w:vAlign w:val="bottom"/>
            <w:hideMark/>
          </w:tcPr>
          <w:p w14:paraId="73C840B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3466</w:t>
            </w:r>
          </w:p>
        </w:tc>
      </w:tr>
      <w:tr w:rsidR="00484139" w:rsidRPr="001D21DA" w14:paraId="04A1F65A"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677DE98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xml:space="preserve">Netherlands </w:t>
            </w:r>
          </w:p>
        </w:tc>
        <w:tc>
          <w:tcPr>
            <w:tcW w:w="974" w:type="dxa"/>
            <w:tcBorders>
              <w:top w:val="nil"/>
              <w:left w:val="nil"/>
              <w:bottom w:val="nil"/>
              <w:right w:val="nil"/>
            </w:tcBorders>
            <w:shd w:val="clear" w:color="auto" w:fill="auto"/>
            <w:noWrap/>
            <w:vAlign w:val="center"/>
            <w:hideMark/>
          </w:tcPr>
          <w:p w14:paraId="6474372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73</w:t>
            </w:r>
          </w:p>
        </w:tc>
        <w:tc>
          <w:tcPr>
            <w:tcW w:w="1010" w:type="dxa"/>
            <w:tcBorders>
              <w:top w:val="nil"/>
              <w:left w:val="nil"/>
              <w:bottom w:val="nil"/>
              <w:right w:val="nil"/>
            </w:tcBorders>
            <w:shd w:val="clear" w:color="auto" w:fill="auto"/>
            <w:noWrap/>
            <w:vAlign w:val="center"/>
            <w:hideMark/>
          </w:tcPr>
          <w:p w14:paraId="5973E67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1174</w:t>
            </w:r>
          </w:p>
        </w:tc>
        <w:tc>
          <w:tcPr>
            <w:tcW w:w="1002" w:type="dxa"/>
            <w:tcBorders>
              <w:top w:val="nil"/>
              <w:left w:val="nil"/>
              <w:bottom w:val="nil"/>
              <w:right w:val="nil"/>
            </w:tcBorders>
            <w:shd w:val="clear" w:color="auto" w:fill="auto"/>
            <w:noWrap/>
            <w:vAlign w:val="center"/>
            <w:hideMark/>
          </w:tcPr>
          <w:p w14:paraId="4E5C8E1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133</w:t>
            </w:r>
          </w:p>
        </w:tc>
        <w:tc>
          <w:tcPr>
            <w:tcW w:w="1054" w:type="dxa"/>
            <w:tcBorders>
              <w:top w:val="nil"/>
              <w:left w:val="nil"/>
              <w:bottom w:val="nil"/>
              <w:right w:val="nil"/>
            </w:tcBorders>
            <w:shd w:val="clear" w:color="auto" w:fill="auto"/>
            <w:noWrap/>
            <w:vAlign w:val="center"/>
            <w:hideMark/>
          </w:tcPr>
          <w:p w14:paraId="4FC4BB3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w:t>
            </w:r>
          </w:p>
        </w:tc>
        <w:tc>
          <w:tcPr>
            <w:tcW w:w="1006" w:type="dxa"/>
            <w:tcBorders>
              <w:top w:val="nil"/>
              <w:left w:val="nil"/>
              <w:bottom w:val="nil"/>
              <w:right w:val="nil"/>
            </w:tcBorders>
            <w:shd w:val="clear" w:color="000000" w:fill="BFBFBF"/>
            <w:noWrap/>
            <w:vAlign w:val="center"/>
            <w:hideMark/>
          </w:tcPr>
          <w:p w14:paraId="494DF34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9.5</w:t>
            </w:r>
          </w:p>
        </w:tc>
        <w:tc>
          <w:tcPr>
            <w:tcW w:w="974" w:type="dxa"/>
            <w:tcBorders>
              <w:top w:val="nil"/>
              <w:left w:val="nil"/>
              <w:bottom w:val="nil"/>
              <w:right w:val="nil"/>
            </w:tcBorders>
            <w:shd w:val="clear" w:color="auto" w:fill="auto"/>
            <w:noWrap/>
            <w:vAlign w:val="center"/>
            <w:hideMark/>
          </w:tcPr>
          <w:p w14:paraId="4E7BF37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91</w:t>
            </w:r>
          </w:p>
        </w:tc>
        <w:tc>
          <w:tcPr>
            <w:tcW w:w="1353" w:type="dxa"/>
            <w:tcBorders>
              <w:top w:val="nil"/>
              <w:left w:val="nil"/>
              <w:bottom w:val="nil"/>
              <w:right w:val="nil"/>
            </w:tcBorders>
            <w:shd w:val="clear" w:color="auto" w:fill="auto"/>
            <w:vAlign w:val="center"/>
            <w:hideMark/>
          </w:tcPr>
          <w:p w14:paraId="043901C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11119</w:t>
            </w:r>
          </w:p>
        </w:tc>
        <w:tc>
          <w:tcPr>
            <w:tcW w:w="1002" w:type="dxa"/>
            <w:tcBorders>
              <w:top w:val="nil"/>
              <w:left w:val="nil"/>
              <w:bottom w:val="nil"/>
              <w:right w:val="single" w:sz="8" w:space="0" w:color="auto"/>
            </w:tcBorders>
            <w:shd w:val="clear" w:color="auto" w:fill="auto"/>
            <w:noWrap/>
            <w:vAlign w:val="bottom"/>
            <w:hideMark/>
          </w:tcPr>
          <w:p w14:paraId="1A06742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4045</w:t>
            </w:r>
          </w:p>
        </w:tc>
      </w:tr>
      <w:tr w:rsidR="00484139" w:rsidRPr="001D21DA" w14:paraId="3E082453"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54747E6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Greece</w:t>
            </w:r>
          </w:p>
        </w:tc>
        <w:tc>
          <w:tcPr>
            <w:tcW w:w="974" w:type="dxa"/>
            <w:tcBorders>
              <w:top w:val="nil"/>
              <w:left w:val="nil"/>
              <w:bottom w:val="nil"/>
              <w:right w:val="nil"/>
            </w:tcBorders>
            <w:shd w:val="clear" w:color="auto" w:fill="auto"/>
            <w:noWrap/>
            <w:vAlign w:val="center"/>
            <w:hideMark/>
          </w:tcPr>
          <w:p w14:paraId="14235AD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83</w:t>
            </w:r>
          </w:p>
        </w:tc>
        <w:tc>
          <w:tcPr>
            <w:tcW w:w="1010" w:type="dxa"/>
            <w:tcBorders>
              <w:top w:val="nil"/>
              <w:left w:val="nil"/>
              <w:bottom w:val="nil"/>
              <w:right w:val="nil"/>
            </w:tcBorders>
            <w:shd w:val="clear" w:color="auto" w:fill="auto"/>
            <w:noWrap/>
            <w:vAlign w:val="center"/>
            <w:hideMark/>
          </w:tcPr>
          <w:p w14:paraId="2B5FCC6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60</w:t>
            </w:r>
          </w:p>
        </w:tc>
        <w:tc>
          <w:tcPr>
            <w:tcW w:w="1002" w:type="dxa"/>
            <w:tcBorders>
              <w:top w:val="nil"/>
              <w:left w:val="nil"/>
              <w:bottom w:val="nil"/>
              <w:right w:val="nil"/>
            </w:tcBorders>
            <w:shd w:val="clear" w:color="auto" w:fill="auto"/>
            <w:noWrap/>
            <w:vAlign w:val="center"/>
            <w:hideMark/>
          </w:tcPr>
          <w:p w14:paraId="153097E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w:t>
            </w:r>
          </w:p>
        </w:tc>
        <w:tc>
          <w:tcPr>
            <w:tcW w:w="1054" w:type="dxa"/>
            <w:tcBorders>
              <w:top w:val="nil"/>
              <w:left w:val="nil"/>
              <w:bottom w:val="nil"/>
              <w:right w:val="nil"/>
            </w:tcBorders>
            <w:shd w:val="clear" w:color="auto" w:fill="auto"/>
            <w:noWrap/>
            <w:vAlign w:val="center"/>
            <w:hideMark/>
          </w:tcPr>
          <w:p w14:paraId="043F692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w:t>
            </w:r>
          </w:p>
        </w:tc>
        <w:tc>
          <w:tcPr>
            <w:tcW w:w="1006" w:type="dxa"/>
            <w:tcBorders>
              <w:top w:val="nil"/>
              <w:left w:val="nil"/>
              <w:bottom w:val="nil"/>
              <w:right w:val="nil"/>
            </w:tcBorders>
            <w:shd w:val="clear" w:color="000000" w:fill="BFBFBF"/>
            <w:noWrap/>
            <w:vAlign w:val="center"/>
            <w:hideMark/>
          </w:tcPr>
          <w:p w14:paraId="0FB1016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53.8</w:t>
            </w:r>
          </w:p>
        </w:tc>
        <w:tc>
          <w:tcPr>
            <w:tcW w:w="974" w:type="dxa"/>
            <w:tcBorders>
              <w:top w:val="nil"/>
              <w:left w:val="nil"/>
              <w:bottom w:val="nil"/>
              <w:right w:val="nil"/>
            </w:tcBorders>
            <w:shd w:val="clear" w:color="auto" w:fill="auto"/>
            <w:noWrap/>
            <w:vAlign w:val="center"/>
            <w:hideMark/>
          </w:tcPr>
          <w:p w14:paraId="148F0A1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96 </w:t>
            </w:r>
          </w:p>
        </w:tc>
        <w:tc>
          <w:tcPr>
            <w:tcW w:w="1353" w:type="dxa"/>
            <w:tcBorders>
              <w:top w:val="nil"/>
              <w:left w:val="nil"/>
              <w:bottom w:val="nil"/>
              <w:right w:val="nil"/>
            </w:tcBorders>
            <w:shd w:val="clear" w:color="auto" w:fill="auto"/>
            <w:vAlign w:val="center"/>
            <w:hideMark/>
          </w:tcPr>
          <w:p w14:paraId="4E83912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3227</w:t>
            </w:r>
          </w:p>
        </w:tc>
        <w:tc>
          <w:tcPr>
            <w:tcW w:w="1002" w:type="dxa"/>
            <w:tcBorders>
              <w:top w:val="nil"/>
              <w:left w:val="nil"/>
              <w:bottom w:val="nil"/>
              <w:right w:val="single" w:sz="8" w:space="0" w:color="auto"/>
            </w:tcBorders>
            <w:shd w:val="clear" w:color="auto" w:fill="auto"/>
            <w:noWrap/>
            <w:vAlign w:val="bottom"/>
            <w:hideMark/>
          </w:tcPr>
          <w:p w14:paraId="2864CC8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605</w:t>
            </w:r>
          </w:p>
        </w:tc>
      </w:tr>
      <w:tr w:rsidR="00484139" w:rsidRPr="001D21DA" w14:paraId="37D97A7D"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59665B9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Turkey</w:t>
            </w:r>
          </w:p>
        </w:tc>
        <w:tc>
          <w:tcPr>
            <w:tcW w:w="974" w:type="dxa"/>
            <w:tcBorders>
              <w:top w:val="nil"/>
              <w:left w:val="nil"/>
              <w:bottom w:val="nil"/>
              <w:right w:val="nil"/>
            </w:tcBorders>
            <w:shd w:val="clear" w:color="auto" w:fill="auto"/>
            <w:noWrap/>
            <w:vAlign w:val="center"/>
            <w:hideMark/>
          </w:tcPr>
          <w:p w14:paraId="46D4AF1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82</w:t>
            </w:r>
          </w:p>
        </w:tc>
        <w:tc>
          <w:tcPr>
            <w:tcW w:w="1010" w:type="dxa"/>
            <w:tcBorders>
              <w:top w:val="nil"/>
              <w:left w:val="nil"/>
              <w:bottom w:val="nil"/>
              <w:right w:val="nil"/>
            </w:tcBorders>
            <w:shd w:val="clear" w:color="auto" w:fill="auto"/>
            <w:noWrap/>
            <w:vAlign w:val="center"/>
            <w:hideMark/>
          </w:tcPr>
          <w:p w14:paraId="684DA2C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3783</w:t>
            </w:r>
          </w:p>
        </w:tc>
        <w:tc>
          <w:tcPr>
            <w:tcW w:w="1002" w:type="dxa"/>
            <w:tcBorders>
              <w:top w:val="nil"/>
              <w:left w:val="nil"/>
              <w:bottom w:val="nil"/>
              <w:right w:val="nil"/>
            </w:tcBorders>
            <w:shd w:val="clear" w:color="auto" w:fill="auto"/>
            <w:noWrap/>
            <w:vAlign w:val="center"/>
            <w:hideMark/>
          </w:tcPr>
          <w:p w14:paraId="056B7B1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922</w:t>
            </w:r>
          </w:p>
        </w:tc>
        <w:tc>
          <w:tcPr>
            <w:tcW w:w="1054" w:type="dxa"/>
            <w:tcBorders>
              <w:top w:val="nil"/>
              <w:left w:val="nil"/>
              <w:bottom w:val="nil"/>
              <w:right w:val="nil"/>
            </w:tcBorders>
            <w:shd w:val="clear" w:color="auto" w:fill="auto"/>
            <w:noWrap/>
            <w:vAlign w:val="center"/>
            <w:hideMark/>
          </w:tcPr>
          <w:p w14:paraId="075D514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24%</w:t>
            </w:r>
          </w:p>
        </w:tc>
        <w:tc>
          <w:tcPr>
            <w:tcW w:w="1006" w:type="dxa"/>
            <w:tcBorders>
              <w:top w:val="nil"/>
              <w:left w:val="nil"/>
              <w:bottom w:val="nil"/>
              <w:right w:val="nil"/>
            </w:tcBorders>
            <w:shd w:val="clear" w:color="000000" w:fill="BFBFBF"/>
            <w:noWrap/>
            <w:vAlign w:val="center"/>
            <w:hideMark/>
          </w:tcPr>
          <w:p w14:paraId="2203242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8.4</w:t>
            </w:r>
          </w:p>
        </w:tc>
        <w:tc>
          <w:tcPr>
            <w:tcW w:w="974" w:type="dxa"/>
            <w:tcBorders>
              <w:top w:val="nil"/>
              <w:left w:val="nil"/>
              <w:bottom w:val="nil"/>
              <w:right w:val="nil"/>
            </w:tcBorders>
            <w:shd w:val="clear" w:color="auto" w:fill="auto"/>
            <w:noWrap/>
            <w:vAlign w:val="center"/>
            <w:hideMark/>
          </w:tcPr>
          <w:p w14:paraId="6D8E911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102</w:t>
            </w:r>
          </w:p>
        </w:tc>
        <w:tc>
          <w:tcPr>
            <w:tcW w:w="1353" w:type="dxa"/>
            <w:tcBorders>
              <w:top w:val="nil"/>
              <w:left w:val="nil"/>
              <w:bottom w:val="nil"/>
              <w:right w:val="nil"/>
            </w:tcBorders>
            <w:shd w:val="clear" w:color="auto" w:fill="auto"/>
            <w:vAlign w:val="center"/>
            <w:hideMark/>
          </w:tcPr>
          <w:p w14:paraId="1161A7B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31712</w:t>
            </w:r>
          </w:p>
        </w:tc>
        <w:tc>
          <w:tcPr>
            <w:tcW w:w="1002" w:type="dxa"/>
            <w:tcBorders>
              <w:top w:val="nil"/>
              <w:left w:val="nil"/>
              <w:bottom w:val="nil"/>
              <w:right w:val="single" w:sz="8" w:space="0" w:color="auto"/>
            </w:tcBorders>
            <w:shd w:val="clear" w:color="auto" w:fill="auto"/>
            <w:noWrap/>
            <w:vAlign w:val="bottom"/>
            <w:hideMark/>
          </w:tcPr>
          <w:p w14:paraId="6A6B77A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5642</w:t>
            </w:r>
          </w:p>
        </w:tc>
      </w:tr>
      <w:tr w:rsidR="00484139" w:rsidRPr="001D21DA" w14:paraId="7E5ACEF4"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2D3CD1D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Australia</w:t>
            </w:r>
          </w:p>
        </w:tc>
        <w:tc>
          <w:tcPr>
            <w:tcW w:w="974" w:type="dxa"/>
            <w:tcBorders>
              <w:top w:val="nil"/>
              <w:left w:val="nil"/>
              <w:bottom w:val="nil"/>
              <w:right w:val="nil"/>
            </w:tcBorders>
            <w:shd w:val="clear" w:color="auto" w:fill="auto"/>
            <w:noWrap/>
            <w:vAlign w:val="center"/>
            <w:hideMark/>
          </w:tcPr>
          <w:p w14:paraId="114A38E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75</w:t>
            </w:r>
          </w:p>
        </w:tc>
        <w:tc>
          <w:tcPr>
            <w:tcW w:w="1010" w:type="dxa"/>
            <w:tcBorders>
              <w:top w:val="nil"/>
              <w:left w:val="nil"/>
              <w:bottom w:val="nil"/>
              <w:right w:val="nil"/>
            </w:tcBorders>
            <w:shd w:val="clear" w:color="auto" w:fill="auto"/>
            <w:noWrap/>
            <w:vAlign w:val="center"/>
            <w:hideMark/>
          </w:tcPr>
          <w:p w14:paraId="6776116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348</w:t>
            </w:r>
          </w:p>
        </w:tc>
        <w:tc>
          <w:tcPr>
            <w:tcW w:w="1002" w:type="dxa"/>
            <w:tcBorders>
              <w:top w:val="nil"/>
              <w:left w:val="nil"/>
              <w:bottom w:val="nil"/>
              <w:right w:val="nil"/>
            </w:tcBorders>
            <w:shd w:val="clear" w:color="auto" w:fill="auto"/>
            <w:noWrap/>
            <w:vAlign w:val="center"/>
            <w:hideMark/>
          </w:tcPr>
          <w:p w14:paraId="378625D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w:t>
            </w:r>
          </w:p>
        </w:tc>
        <w:tc>
          <w:tcPr>
            <w:tcW w:w="1054" w:type="dxa"/>
            <w:tcBorders>
              <w:top w:val="nil"/>
              <w:left w:val="nil"/>
              <w:bottom w:val="nil"/>
              <w:right w:val="nil"/>
            </w:tcBorders>
            <w:shd w:val="clear" w:color="auto" w:fill="auto"/>
            <w:noWrap/>
            <w:vAlign w:val="center"/>
            <w:hideMark/>
          </w:tcPr>
          <w:p w14:paraId="30673E6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w:t>
            </w:r>
          </w:p>
        </w:tc>
        <w:tc>
          <w:tcPr>
            <w:tcW w:w="1006" w:type="dxa"/>
            <w:tcBorders>
              <w:top w:val="nil"/>
              <w:left w:val="nil"/>
              <w:bottom w:val="nil"/>
              <w:right w:val="nil"/>
            </w:tcBorders>
            <w:shd w:val="clear" w:color="000000" w:fill="BFBFBF"/>
            <w:noWrap/>
            <w:vAlign w:val="center"/>
            <w:hideMark/>
          </w:tcPr>
          <w:p w14:paraId="03D24C0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2.1</w:t>
            </w:r>
          </w:p>
        </w:tc>
        <w:tc>
          <w:tcPr>
            <w:tcW w:w="974" w:type="dxa"/>
            <w:tcBorders>
              <w:top w:val="nil"/>
              <w:left w:val="nil"/>
              <w:bottom w:val="nil"/>
              <w:right w:val="nil"/>
            </w:tcBorders>
            <w:shd w:val="clear" w:color="auto" w:fill="auto"/>
            <w:noWrap/>
            <w:vAlign w:val="center"/>
            <w:hideMark/>
          </w:tcPr>
          <w:p w14:paraId="35BAF15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102</w:t>
            </w:r>
          </w:p>
        </w:tc>
        <w:tc>
          <w:tcPr>
            <w:tcW w:w="1353" w:type="dxa"/>
            <w:tcBorders>
              <w:top w:val="nil"/>
              <w:left w:val="nil"/>
              <w:bottom w:val="nil"/>
              <w:right w:val="nil"/>
            </w:tcBorders>
            <w:shd w:val="clear" w:color="auto" w:fill="auto"/>
            <w:noWrap/>
            <w:vAlign w:val="center"/>
            <w:hideMark/>
          </w:tcPr>
          <w:p w14:paraId="5FC8B5A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715</w:t>
            </w:r>
          </w:p>
        </w:tc>
        <w:tc>
          <w:tcPr>
            <w:tcW w:w="1002" w:type="dxa"/>
            <w:tcBorders>
              <w:top w:val="nil"/>
              <w:left w:val="nil"/>
              <w:bottom w:val="nil"/>
              <w:right w:val="single" w:sz="8" w:space="0" w:color="auto"/>
            </w:tcBorders>
            <w:shd w:val="clear" w:color="auto" w:fill="auto"/>
            <w:noWrap/>
            <w:vAlign w:val="center"/>
            <w:hideMark/>
          </w:tcPr>
          <w:p w14:paraId="31ED797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w:t>
            </w:r>
          </w:p>
        </w:tc>
      </w:tr>
      <w:tr w:rsidR="00484139" w:rsidRPr="001D21DA" w14:paraId="455B2470"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7CC2745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South Africa</w:t>
            </w:r>
          </w:p>
        </w:tc>
        <w:tc>
          <w:tcPr>
            <w:tcW w:w="974" w:type="dxa"/>
            <w:tcBorders>
              <w:top w:val="nil"/>
              <w:left w:val="nil"/>
              <w:bottom w:val="nil"/>
              <w:right w:val="nil"/>
            </w:tcBorders>
            <w:shd w:val="clear" w:color="auto" w:fill="auto"/>
            <w:noWrap/>
            <w:vAlign w:val="center"/>
            <w:hideMark/>
          </w:tcPr>
          <w:p w14:paraId="4AF5A6F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105</w:t>
            </w:r>
          </w:p>
        </w:tc>
        <w:tc>
          <w:tcPr>
            <w:tcW w:w="1010" w:type="dxa"/>
            <w:tcBorders>
              <w:top w:val="nil"/>
              <w:left w:val="nil"/>
              <w:bottom w:val="nil"/>
              <w:right w:val="nil"/>
            </w:tcBorders>
            <w:shd w:val="clear" w:color="auto" w:fill="auto"/>
            <w:noWrap/>
            <w:vAlign w:val="center"/>
            <w:hideMark/>
          </w:tcPr>
          <w:p w14:paraId="4D1218B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13449</w:t>
            </w:r>
          </w:p>
        </w:tc>
        <w:tc>
          <w:tcPr>
            <w:tcW w:w="1002" w:type="dxa"/>
            <w:tcBorders>
              <w:top w:val="nil"/>
              <w:left w:val="nil"/>
              <w:bottom w:val="nil"/>
              <w:right w:val="nil"/>
            </w:tcBorders>
            <w:shd w:val="clear" w:color="auto" w:fill="auto"/>
            <w:noWrap/>
            <w:vAlign w:val="center"/>
            <w:hideMark/>
          </w:tcPr>
          <w:p w14:paraId="4A4BAC1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903</w:t>
            </w:r>
          </w:p>
        </w:tc>
        <w:tc>
          <w:tcPr>
            <w:tcW w:w="1054" w:type="dxa"/>
            <w:tcBorders>
              <w:top w:val="nil"/>
              <w:left w:val="nil"/>
              <w:bottom w:val="nil"/>
              <w:right w:val="nil"/>
            </w:tcBorders>
            <w:shd w:val="clear" w:color="auto" w:fill="auto"/>
            <w:noWrap/>
            <w:vAlign w:val="center"/>
            <w:hideMark/>
          </w:tcPr>
          <w:p w14:paraId="5415558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w:t>
            </w:r>
          </w:p>
        </w:tc>
        <w:tc>
          <w:tcPr>
            <w:tcW w:w="1006" w:type="dxa"/>
            <w:tcBorders>
              <w:top w:val="nil"/>
              <w:left w:val="nil"/>
              <w:bottom w:val="nil"/>
              <w:right w:val="nil"/>
            </w:tcBorders>
            <w:shd w:val="clear" w:color="000000" w:fill="BFBFBF"/>
            <w:noWrap/>
            <w:vAlign w:val="center"/>
            <w:hideMark/>
          </w:tcPr>
          <w:p w14:paraId="517FFDB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w:t>
            </w:r>
          </w:p>
        </w:tc>
        <w:tc>
          <w:tcPr>
            <w:tcW w:w="974" w:type="dxa"/>
            <w:tcBorders>
              <w:top w:val="nil"/>
              <w:left w:val="nil"/>
              <w:bottom w:val="nil"/>
              <w:right w:val="nil"/>
            </w:tcBorders>
            <w:shd w:val="clear" w:color="auto" w:fill="auto"/>
            <w:noWrap/>
            <w:vAlign w:val="center"/>
            <w:hideMark/>
          </w:tcPr>
          <w:p w14:paraId="3634C96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87 </w:t>
            </w:r>
          </w:p>
        </w:tc>
        <w:tc>
          <w:tcPr>
            <w:tcW w:w="1353" w:type="dxa"/>
            <w:tcBorders>
              <w:top w:val="nil"/>
              <w:left w:val="nil"/>
              <w:bottom w:val="nil"/>
              <w:right w:val="nil"/>
            </w:tcBorders>
            <w:shd w:val="clear" w:color="auto" w:fill="auto"/>
            <w:vAlign w:val="center"/>
            <w:hideMark/>
          </w:tcPr>
          <w:p w14:paraId="221FDE5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15046</w:t>
            </w:r>
          </w:p>
        </w:tc>
        <w:tc>
          <w:tcPr>
            <w:tcW w:w="1002" w:type="dxa"/>
            <w:tcBorders>
              <w:top w:val="nil"/>
              <w:left w:val="nil"/>
              <w:bottom w:val="nil"/>
              <w:right w:val="single" w:sz="8" w:space="0" w:color="auto"/>
            </w:tcBorders>
            <w:shd w:val="clear" w:color="auto" w:fill="auto"/>
            <w:noWrap/>
            <w:vAlign w:val="bottom"/>
            <w:hideMark/>
          </w:tcPr>
          <w:p w14:paraId="3BA1B2F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566</w:t>
            </w:r>
          </w:p>
        </w:tc>
      </w:tr>
      <w:tr w:rsidR="00484139" w:rsidRPr="001D21DA" w14:paraId="4ED21487"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5491C8C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Nigeria</w:t>
            </w:r>
          </w:p>
        </w:tc>
        <w:tc>
          <w:tcPr>
            <w:tcW w:w="974" w:type="dxa"/>
            <w:tcBorders>
              <w:top w:val="nil"/>
              <w:left w:val="nil"/>
              <w:bottom w:val="nil"/>
              <w:right w:val="nil"/>
            </w:tcBorders>
            <w:shd w:val="clear" w:color="auto" w:fill="auto"/>
            <w:noWrap/>
            <w:vAlign w:val="center"/>
            <w:hideMark/>
          </w:tcPr>
          <w:p w14:paraId="77D18B2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146</w:t>
            </w:r>
          </w:p>
        </w:tc>
        <w:tc>
          <w:tcPr>
            <w:tcW w:w="1010" w:type="dxa"/>
            <w:tcBorders>
              <w:top w:val="nil"/>
              <w:left w:val="nil"/>
              <w:bottom w:val="nil"/>
              <w:right w:val="nil"/>
            </w:tcBorders>
            <w:shd w:val="clear" w:color="auto" w:fill="auto"/>
            <w:noWrap/>
            <w:vAlign w:val="center"/>
            <w:hideMark/>
          </w:tcPr>
          <w:p w14:paraId="3CD4753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626</w:t>
            </w:r>
          </w:p>
        </w:tc>
        <w:tc>
          <w:tcPr>
            <w:tcW w:w="1002" w:type="dxa"/>
            <w:tcBorders>
              <w:top w:val="nil"/>
              <w:left w:val="nil"/>
              <w:bottom w:val="nil"/>
              <w:right w:val="nil"/>
            </w:tcBorders>
            <w:shd w:val="clear" w:color="auto" w:fill="auto"/>
            <w:noWrap/>
            <w:vAlign w:val="center"/>
            <w:hideMark/>
          </w:tcPr>
          <w:p w14:paraId="3DA0B5C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151</w:t>
            </w:r>
          </w:p>
        </w:tc>
        <w:tc>
          <w:tcPr>
            <w:tcW w:w="1054" w:type="dxa"/>
            <w:tcBorders>
              <w:top w:val="nil"/>
              <w:left w:val="nil"/>
              <w:bottom w:val="nil"/>
              <w:right w:val="nil"/>
            </w:tcBorders>
            <w:shd w:val="clear" w:color="auto" w:fill="auto"/>
            <w:noWrap/>
            <w:vAlign w:val="center"/>
            <w:hideMark/>
          </w:tcPr>
          <w:p w14:paraId="596AC9D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24%</w:t>
            </w:r>
          </w:p>
        </w:tc>
        <w:tc>
          <w:tcPr>
            <w:tcW w:w="1006" w:type="dxa"/>
            <w:tcBorders>
              <w:top w:val="nil"/>
              <w:left w:val="nil"/>
              <w:bottom w:val="nil"/>
              <w:right w:val="nil"/>
            </w:tcBorders>
            <w:shd w:val="clear" w:color="000000" w:fill="BFBFBF"/>
            <w:noWrap/>
            <w:vAlign w:val="center"/>
            <w:hideMark/>
          </w:tcPr>
          <w:p w14:paraId="70CD430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2.3</w:t>
            </w:r>
          </w:p>
        </w:tc>
        <w:tc>
          <w:tcPr>
            <w:tcW w:w="974" w:type="dxa"/>
            <w:tcBorders>
              <w:top w:val="nil"/>
              <w:left w:val="nil"/>
              <w:bottom w:val="nil"/>
              <w:right w:val="nil"/>
            </w:tcBorders>
            <w:shd w:val="clear" w:color="auto" w:fill="auto"/>
            <w:noWrap/>
            <w:vAlign w:val="center"/>
            <w:hideMark/>
          </w:tcPr>
          <w:p w14:paraId="0D92015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90</w:t>
            </w:r>
          </w:p>
        </w:tc>
        <w:tc>
          <w:tcPr>
            <w:tcW w:w="1353" w:type="dxa"/>
            <w:tcBorders>
              <w:top w:val="nil"/>
              <w:left w:val="nil"/>
              <w:bottom w:val="nil"/>
              <w:right w:val="nil"/>
            </w:tcBorders>
            <w:shd w:val="clear" w:color="auto" w:fill="auto"/>
            <w:vAlign w:val="center"/>
            <w:hideMark/>
          </w:tcPr>
          <w:p w14:paraId="3549783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1430</w:t>
            </w:r>
          </w:p>
        </w:tc>
        <w:tc>
          <w:tcPr>
            <w:tcW w:w="1002" w:type="dxa"/>
            <w:tcBorders>
              <w:top w:val="nil"/>
              <w:left w:val="nil"/>
              <w:bottom w:val="nil"/>
              <w:right w:val="single" w:sz="8" w:space="0" w:color="auto"/>
            </w:tcBorders>
            <w:shd w:val="clear" w:color="auto" w:fill="auto"/>
            <w:noWrap/>
            <w:vAlign w:val="bottom"/>
            <w:hideMark/>
          </w:tcPr>
          <w:p w14:paraId="5E9680A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711</w:t>
            </w:r>
          </w:p>
        </w:tc>
      </w:tr>
      <w:tr w:rsidR="00484139" w:rsidRPr="001D21DA" w14:paraId="236566DB"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6C6A700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Egypt</w:t>
            </w:r>
          </w:p>
        </w:tc>
        <w:tc>
          <w:tcPr>
            <w:tcW w:w="974" w:type="dxa"/>
            <w:tcBorders>
              <w:top w:val="nil"/>
              <w:left w:val="nil"/>
              <w:bottom w:val="nil"/>
              <w:right w:val="nil"/>
            </w:tcBorders>
            <w:shd w:val="clear" w:color="auto" w:fill="auto"/>
            <w:noWrap/>
            <w:vAlign w:val="center"/>
            <w:hideMark/>
          </w:tcPr>
          <w:p w14:paraId="4A58DFD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107</w:t>
            </w:r>
          </w:p>
        </w:tc>
        <w:tc>
          <w:tcPr>
            <w:tcW w:w="1010" w:type="dxa"/>
            <w:tcBorders>
              <w:top w:val="nil"/>
              <w:left w:val="nil"/>
              <w:bottom w:val="nil"/>
              <w:right w:val="nil"/>
            </w:tcBorders>
            <w:shd w:val="clear" w:color="auto" w:fill="auto"/>
            <w:noWrap/>
            <w:vAlign w:val="center"/>
            <w:hideMark/>
          </w:tcPr>
          <w:p w14:paraId="4E8F009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1774</w:t>
            </w:r>
          </w:p>
        </w:tc>
        <w:tc>
          <w:tcPr>
            <w:tcW w:w="1002" w:type="dxa"/>
            <w:tcBorders>
              <w:top w:val="nil"/>
              <w:left w:val="nil"/>
              <w:bottom w:val="nil"/>
              <w:right w:val="nil"/>
            </w:tcBorders>
            <w:shd w:val="clear" w:color="auto" w:fill="auto"/>
            <w:noWrap/>
            <w:vAlign w:val="center"/>
            <w:hideMark/>
          </w:tcPr>
          <w:p w14:paraId="5F17368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141</w:t>
            </w:r>
          </w:p>
        </w:tc>
        <w:tc>
          <w:tcPr>
            <w:tcW w:w="1054" w:type="dxa"/>
            <w:tcBorders>
              <w:top w:val="nil"/>
              <w:left w:val="nil"/>
              <w:bottom w:val="nil"/>
              <w:right w:val="nil"/>
            </w:tcBorders>
            <w:shd w:val="clear" w:color="auto" w:fill="auto"/>
            <w:noWrap/>
            <w:vAlign w:val="center"/>
            <w:hideMark/>
          </w:tcPr>
          <w:p w14:paraId="18942C1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w:t>
            </w:r>
          </w:p>
        </w:tc>
        <w:tc>
          <w:tcPr>
            <w:tcW w:w="1006" w:type="dxa"/>
            <w:tcBorders>
              <w:top w:val="nil"/>
              <w:left w:val="nil"/>
              <w:bottom w:val="nil"/>
              <w:right w:val="nil"/>
            </w:tcBorders>
            <w:shd w:val="clear" w:color="000000" w:fill="BFBFBF"/>
            <w:noWrap/>
            <w:vAlign w:val="center"/>
            <w:hideMark/>
          </w:tcPr>
          <w:p w14:paraId="076D488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0.8</w:t>
            </w:r>
          </w:p>
        </w:tc>
        <w:tc>
          <w:tcPr>
            <w:tcW w:w="974" w:type="dxa"/>
            <w:tcBorders>
              <w:top w:val="nil"/>
              <w:left w:val="nil"/>
              <w:bottom w:val="nil"/>
              <w:right w:val="nil"/>
            </w:tcBorders>
            <w:shd w:val="clear" w:color="auto" w:fill="auto"/>
            <w:noWrap/>
            <w:vAlign w:val="center"/>
            <w:hideMark/>
          </w:tcPr>
          <w:p w14:paraId="06841D6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 79</w:t>
            </w:r>
          </w:p>
        </w:tc>
        <w:tc>
          <w:tcPr>
            <w:tcW w:w="1353" w:type="dxa"/>
            <w:tcBorders>
              <w:top w:val="nil"/>
              <w:left w:val="nil"/>
              <w:bottom w:val="nil"/>
              <w:right w:val="nil"/>
            </w:tcBorders>
            <w:shd w:val="clear" w:color="auto" w:fill="auto"/>
            <w:vAlign w:val="center"/>
            <w:hideMark/>
          </w:tcPr>
          <w:p w14:paraId="1569321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1407</w:t>
            </w:r>
          </w:p>
        </w:tc>
        <w:tc>
          <w:tcPr>
            <w:tcW w:w="1002" w:type="dxa"/>
            <w:tcBorders>
              <w:top w:val="nil"/>
              <w:left w:val="nil"/>
              <w:bottom w:val="nil"/>
              <w:right w:val="single" w:sz="8" w:space="0" w:color="auto"/>
            </w:tcBorders>
            <w:shd w:val="clear" w:color="auto" w:fill="auto"/>
            <w:noWrap/>
            <w:vAlign w:val="bottom"/>
            <w:hideMark/>
          </w:tcPr>
          <w:p w14:paraId="7FB37A3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540</w:t>
            </w:r>
          </w:p>
        </w:tc>
      </w:tr>
      <w:tr w:rsidR="00484139" w:rsidRPr="001D21DA" w14:paraId="3B65C5BC" w14:textId="77777777" w:rsidTr="006D5069">
        <w:trPr>
          <w:trHeight w:val="276"/>
        </w:trPr>
        <w:tc>
          <w:tcPr>
            <w:tcW w:w="1484" w:type="dxa"/>
            <w:tcBorders>
              <w:top w:val="nil"/>
              <w:left w:val="single" w:sz="8" w:space="0" w:color="auto"/>
              <w:bottom w:val="nil"/>
              <w:right w:val="nil"/>
            </w:tcBorders>
            <w:shd w:val="clear" w:color="auto" w:fill="auto"/>
            <w:noWrap/>
            <w:vAlign w:val="center"/>
            <w:hideMark/>
          </w:tcPr>
          <w:p w14:paraId="04279A3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Saudi Arabia</w:t>
            </w:r>
          </w:p>
        </w:tc>
        <w:tc>
          <w:tcPr>
            <w:tcW w:w="974" w:type="dxa"/>
            <w:tcBorders>
              <w:top w:val="nil"/>
              <w:left w:val="nil"/>
              <w:bottom w:val="nil"/>
              <w:right w:val="nil"/>
            </w:tcBorders>
            <w:shd w:val="clear" w:color="auto" w:fill="auto"/>
            <w:noWrap/>
            <w:vAlign w:val="center"/>
            <w:hideMark/>
          </w:tcPr>
          <w:p w14:paraId="7E548586"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158</w:t>
            </w:r>
          </w:p>
        </w:tc>
        <w:tc>
          <w:tcPr>
            <w:tcW w:w="1010" w:type="dxa"/>
            <w:tcBorders>
              <w:top w:val="nil"/>
              <w:left w:val="nil"/>
              <w:bottom w:val="nil"/>
              <w:right w:val="nil"/>
            </w:tcBorders>
            <w:shd w:val="clear" w:color="auto" w:fill="auto"/>
            <w:noWrap/>
            <w:vAlign w:val="center"/>
            <w:hideMark/>
          </w:tcPr>
          <w:p w14:paraId="0B935973"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4301</w:t>
            </w:r>
          </w:p>
        </w:tc>
        <w:tc>
          <w:tcPr>
            <w:tcW w:w="1002" w:type="dxa"/>
            <w:tcBorders>
              <w:top w:val="nil"/>
              <w:left w:val="nil"/>
              <w:bottom w:val="nil"/>
              <w:right w:val="nil"/>
            </w:tcBorders>
            <w:shd w:val="clear" w:color="auto" w:fill="auto"/>
            <w:noWrap/>
            <w:vAlign w:val="center"/>
            <w:hideMark/>
          </w:tcPr>
          <w:p w14:paraId="2EDB365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230</w:t>
            </w:r>
          </w:p>
        </w:tc>
        <w:tc>
          <w:tcPr>
            <w:tcW w:w="1054" w:type="dxa"/>
            <w:tcBorders>
              <w:top w:val="nil"/>
              <w:left w:val="nil"/>
              <w:bottom w:val="nil"/>
              <w:right w:val="nil"/>
            </w:tcBorders>
            <w:shd w:val="clear" w:color="auto" w:fill="auto"/>
            <w:noWrap/>
            <w:vAlign w:val="center"/>
            <w:hideMark/>
          </w:tcPr>
          <w:p w14:paraId="2ABF9B5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5%</w:t>
            </w:r>
          </w:p>
        </w:tc>
        <w:tc>
          <w:tcPr>
            <w:tcW w:w="1006" w:type="dxa"/>
            <w:tcBorders>
              <w:top w:val="nil"/>
              <w:left w:val="nil"/>
              <w:bottom w:val="nil"/>
              <w:right w:val="nil"/>
            </w:tcBorders>
            <w:shd w:val="clear" w:color="000000" w:fill="BFBFBF"/>
            <w:noWrap/>
            <w:vAlign w:val="center"/>
            <w:hideMark/>
          </w:tcPr>
          <w:p w14:paraId="13B7314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974" w:type="dxa"/>
            <w:tcBorders>
              <w:top w:val="nil"/>
              <w:left w:val="nil"/>
              <w:bottom w:val="nil"/>
              <w:right w:val="nil"/>
            </w:tcBorders>
            <w:shd w:val="clear" w:color="auto" w:fill="auto"/>
            <w:noWrap/>
            <w:vAlign w:val="center"/>
            <w:hideMark/>
          </w:tcPr>
          <w:p w14:paraId="75E9132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1353" w:type="dxa"/>
            <w:tcBorders>
              <w:top w:val="nil"/>
              <w:left w:val="nil"/>
              <w:bottom w:val="nil"/>
              <w:right w:val="nil"/>
            </w:tcBorders>
            <w:shd w:val="clear" w:color="auto" w:fill="auto"/>
            <w:vAlign w:val="center"/>
            <w:hideMark/>
          </w:tcPr>
          <w:p w14:paraId="0990B42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1002" w:type="dxa"/>
            <w:tcBorders>
              <w:top w:val="nil"/>
              <w:left w:val="nil"/>
              <w:bottom w:val="nil"/>
              <w:right w:val="single" w:sz="8" w:space="0" w:color="auto"/>
            </w:tcBorders>
            <w:shd w:val="clear" w:color="auto" w:fill="auto"/>
            <w:noWrap/>
            <w:vAlign w:val="bottom"/>
            <w:hideMark/>
          </w:tcPr>
          <w:p w14:paraId="0F5B44A9"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r>
      <w:tr w:rsidR="00484139" w:rsidRPr="001D21DA" w14:paraId="157CAE62" w14:textId="77777777" w:rsidTr="006D5069">
        <w:trPr>
          <w:trHeight w:val="260"/>
        </w:trPr>
        <w:tc>
          <w:tcPr>
            <w:tcW w:w="1484" w:type="dxa"/>
            <w:tcBorders>
              <w:top w:val="nil"/>
              <w:left w:val="single" w:sz="8" w:space="0" w:color="auto"/>
              <w:bottom w:val="nil"/>
              <w:right w:val="nil"/>
            </w:tcBorders>
            <w:shd w:val="clear" w:color="auto" w:fill="auto"/>
            <w:noWrap/>
            <w:vAlign w:val="center"/>
            <w:hideMark/>
          </w:tcPr>
          <w:p w14:paraId="4A5F9BE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lastRenderedPageBreak/>
              <w:t>Los Angeles</w:t>
            </w:r>
          </w:p>
        </w:tc>
        <w:tc>
          <w:tcPr>
            <w:tcW w:w="974" w:type="dxa"/>
            <w:tcBorders>
              <w:top w:val="nil"/>
              <w:left w:val="nil"/>
              <w:bottom w:val="nil"/>
              <w:right w:val="nil"/>
            </w:tcBorders>
            <w:shd w:val="clear" w:color="auto" w:fill="auto"/>
            <w:noWrap/>
            <w:vAlign w:val="center"/>
            <w:hideMark/>
          </w:tcPr>
          <w:p w14:paraId="50EDE31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89</w:t>
            </w:r>
          </w:p>
        </w:tc>
        <w:tc>
          <w:tcPr>
            <w:tcW w:w="1010" w:type="dxa"/>
            <w:tcBorders>
              <w:top w:val="nil"/>
              <w:left w:val="nil"/>
              <w:bottom w:val="nil"/>
              <w:right w:val="nil"/>
            </w:tcBorders>
            <w:shd w:val="clear" w:color="auto" w:fill="auto"/>
            <w:noWrap/>
            <w:vAlign w:val="center"/>
            <w:hideMark/>
          </w:tcPr>
          <w:p w14:paraId="512E875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10231</w:t>
            </w:r>
          </w:p>
        </w:tc>
        <w:tc>
          <w:tcPr>
            <w:tcW w:w="1002" w:type="dxa"/>
            <w:tcBorders>
              <w:top w:val="nil"/>
              <w:left w:val="nil"/>
              <w:bottom w:val="nil"/>
              <w:right w:val="nil"/>
            </w:tcBorders>
            <w:shd w:val="clear" w:color="auto" w:fill="auto"/>
            <w:noWrap/>
            <w:vAlign w:val="center"/>
            <w:hideMark/>
          </w:tcPr>
          <w:p w14:paraId="010B944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2860</w:t>
            </w:r>
          </w:p>
        </w:tc>
        <w:tc>
          <w:tcPr>
            <w:tcW w:w="1054" w:type="dxa"/>
            <w:tcBorders>
              <w:top w:val="nil"/>
              <w:left w:val="nil"/>
              <w:bottom w:val="nil"/>
              <w:right w:val="nil"/>
            </w:tcBorders>
            <w:shd w:val="clear" w:color="auto" w:fill="auto"/>
            <w:noWrap/>
            <w:vAlign w:val="center"/>
            <w:hideMark/>
          </w:tcPr>
          <w:p w14:paraId="34439EE4"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28%</w:t>
            </w:r>
          </w:p>
        </w:tc>
        <w:tc>
          <w:tcPr>
            <w:tcW w:w="1006" w:type="dxa"/>
            <w:tcBorders>
              <w:top w:val="nil"/>
              <w:left w:val="nil"/>
              <w:bottom w:val="nil"/>
              <w:right w:val="nil"/>
            </w:tcBorders>
            <w:shd w:val="clear" w:color="000000" w:fill="BFBFBF"/>
            <w:noWrap/>
            <w:vAlign w:val="center"/>
            <w:hideMark/>
          </w:tcPr>
          <w:p w14:paraId="21334E6C"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4.2</w:t>
            </w:r>
          </w:p>
        </w:tc>
        <w:tc>
          <w:tcPr>
            <w:tcW w:w="974" w:type="dxa"/>
            <w:tcBorders>
              <w:top w:val="nil"/>
              <w:left w:val="nil"/>
              <w:bottom w:val="nil"/>
              <w:right w:val="nil"/>
            </w:tcBorders>
            <w:shd w:val="clear" w:color="auto" w:fill="auto"/>
            <w:noWrap/>
            <w:vAlign w:val="center"/>
            <w:hideMark/>
          </w:tcPr>
          <w:p w14:paraId="4854500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127 </w:t>
            </w:r>
          </w:p>
        </w:tc>
        <w:tc>
          <w:tcPr>
            <w:tcW w:w="1353" w:type="dxa"/>
            <w:tcBorders>
              <w:top w:val="nil"/>
              <w:left w:val="nil"/>
              <w:bottom w:val="nil"/>
              <w:right w:val="nil"/>
            </w:tcBorders>
            <w:shd w:val="clear" w:color="auto" w:fill="auto"/>
            <w:vAlign w:val="center"/>
            <w:hideMark/>
          </w:tcPr>
          <w:p w14:paraId="658FD78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43255</w:t>
            </w:r>
          </w:p>
        </w:tc>
        <w:tc>
          <w:tcPr>
            <w:tcW w:w="1002" w:type="dxa"/>
            <w:tcBorders>
              <w:top w:val="nil"/>
              <w:left w:val="nil"/>
              <w:bottom w:val="nil"/>
              <w:right w:val="single" w:sz="8" w:space="0" w:color="auto"/>
            </w:tcBorders>
            <w:shd w:val="clear" w:color="auto" w:fill="auto"/>
            <w:noWrap/>
            <w:vAlign w:val="bottom"/>
            <w:hideMark/>
          </w:tcPr>
          <w:p w14:paraId="5A4B4AA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4403</w:t>
            </w:r>
          </w:p>
        </w:tc>
      </w:tr>
      <w:tr w:rsidR="00484139" w:rsidRPr="001D21DA" w14:paraId="55FAEE2D" w14:textId="77777777" w:rsidTr="006D5069">
        <w:trPr>
          <w:trHeight w:val="276"/>
        </w:trPr>
        <w:tc>
          <w:tcPr>
            <w:tcW w:w="1484" w:type="dxa"/>
            <w:tcBorders>
              <w:top w:val="nil"/>
              <w:left w:val="single" w:sz="8" w:space="0" w:color="auto"/>
              <w:bottom w:val="nil"/>
              <w:right w:val="nil"/>
            </w:tcBorders>
            <w:shd w:val="clear" w:color="auto" w:fill="auto"/>
            <w:noWrap/>
            <w:vAlign w:val="center"/>
            <w:hideMark/>
          </w:tcPr>
          <w:p w14:paraId="6B3AAFC7"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Finland</w:t>
            </w:r>
          </w:p>
        </w:tc>
        <w:tc>
          <w:tcPr>
            <w:tcW w:w="974" w:type="dxa"/>
            <w:tcBorders>
              <w:top w:val="nil"/>
              <w:left w:val="nil"/>
              <w:bottom w:val="nil"/>
              <w:right w:val="nil"/>
            </w:tcBorders>
            <w:shd w:val="clear" w:color="auto" w:fill="auto"/>
            <w:noWrap/>
            <w:vAlign w:val="center"/>
            <w:hideMark/>
          </w:tcPr>
          <w:p w14:paraId="45765EC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83</w:t>
            </w:r>
          </w:p>
        </w:tc>
        <w:tc>
          <w:tcPr>
            <w:tcW w:w="1010" w:type="dxa"/>
            <w:tcBorders>
              <w:top w:val="nil"/>
              <w:left w:val="nil"/>
              <w:bottom w:val="nil"/>
              <w:right w:val="nil"/>
            </w:tcBorders>
            <w:shd w:val="clear" w:color="auto" w:fill="auto"/>
            <w:noWrap/>
            <w:vAlign w:val="center"/>
            <w:hideMark/>
          </w:tcPr>
          <w:p w14:paraId="691DD685"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164</w:t>
            </w:r>
          </w:p>
        </w:tc>
        <w:tc>
          <w:tcPr>
            <w:tcW w:w="1002" w:type="dxa"/>
            <w:tcBorders>
              <w:top w:val="nil"/>
              <w:left w:val="nil"/>
              <w:bottom w:val="nil"/>
              <w:right w:val="nil"/>
            </w:tcBorders>
            <w:shd w:val="clear" w:color="auto" w:fill="auto"/>
            <w:noWrap/>
            <w:vAlign w:val="center"/>
            <w:hideMark/>
          </w:tcPr>
          <w:p w14:paraId="38BBA64D"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6</w:t>
            </w:r>
          </w:p>
        </w:tc>
        <w:tc>
          <w:tcPr>
            <w:tcW w:w="1054" w:type="dxa"/>
            <w:tcBorders>
              <w:top w:val="nil"/>
              <w:left w:val="nil"/>
              <w:bottom w:val="nil"/>
              <w:right w:val="nil"/>
            </w:tcBorders>
            <w:shd w:val="clear" w:color="auto" w:fill="auto"/>
            <w:noWrap/>
            <w:vAlign w:val="center"/>
            <w:hideMark/>
          </w:tcPr>
          <w:p w14:paraId="11E7A6B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w:t>
            </w:r>
          </w:p>
        </w:tc>
        <w:tc>
          <w:tcPr>
            <w:tcW w:w="1006" w:type="dxa"/>
            <w:tcBorders>
              <w:top w:val="nil"/>
              <w:left w:val="nil"/>
              <w:bottom w:val="nil"/>
              <w:right w:val="nil"/>
            </w:tcBorders>
            <w:shd w:val="clear" w:color="000000" w:fill="BFBFBF"/>
            <w:noWrap/>
            <w:vAlign w:val="center"/>
            <w:hideMark/>
          </w:tcPr>
          <w:p w14:paraId="7EF3DD5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974" w:type="dxa"/>
            <w:tcBorders>
              <w:top w:val="nil"/>
              <w:left w:val="nil"/>
              <w:bottom w:val="nil"/>
              <w:right w:val="nil"/>
            </w:tcBorders>
            <w:shd w:val="clear" w:color="auto" w:fill="auto"/>
            <w:noWrap/>
            <w:vAlign w:val="center"/>
            <w:hideMark/>
          </w:tcPr>
          <w:p w14:paraId="6C80815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113 </w:t>
            </w:r>
          </w:p>
        </w:tc>
        <w:tc>
          <w:tcPr>
            <w:tcW w:w="1353" w:type="dxa"/>
            <w:tcBorders>
              <w:top w:val="nil"/>
              <w:left w:val="nil"/>
              <w:bottom w:val="nil"/>
              <w:right w:val="nil"/>
            </w:tcBorders>
            <w:shd w:val="clear" w:color="auto" w:fill="auto"/>
            <w:vAlign w:val="center"/>
            <w:hideMark/>
          </w:tcPr>
          <w:p w14:paraId="18EFD6B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c>
          <w:tcPr>
            <w:tcW w:w="1002" w:type="dxa"/>
            <w:tcBorders>
              <w:top w:val="nil"/>
              <w:left w:val="nil"/>
              <w:bottom w:val="nil"/>
              <w:right w:val="single" w:sz="8" w:space="0" w:color="auto"/>
            </w:tcBorders>
            <w:shd w:val="clear" w:color="auto" w:fill="auto"/>
            <w:noWrap/>
            <w:vAlign w:val="bottom"/>
            <w:hideMark/>
          </w:tcPr>
          <w:p w14:paraId="440D86D8"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w:t>
            </w:r>
          </w:p>
        </w:tc>
      </w:tr>
      <w:tr w:rsidR="00484139" w:rsidRPr="001D21DA" w14:paraId="4CAF2B98" w14:textId="77777777" w:rsidTr="006D5069">
        <w:trPr>
          <w:trHeight w:val="276"/>
        </w:trPr>
        <w:tc>
          <w:tcPr>
            <w:tcW w:w="1484" w:type="dxa"/>
            <w:tcBorders>
              <w:top w:val="nil"/>
              <w:left w:val="single" w:sz="8" w:space="0" w:color="auto"/>
              <w:bottom w:val="nil"/>
              <w:right w:val="nil"/>
            </w:tcBorders>
            <w:shd w:val="clear" w:color="auto" w:fill="auto"/>
            <w:noWrap/>
            <w:vAlign w:val="center"/>
            <w:hideMark/>
          </w:tcPr>
          <w:p w14:paraId="169008CB"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Korea</w:t>
            </w:r>
          </w:p>
        </w:tc>
        <w:tc>
          <w:tcPr>
            <w:tcW w:w="974" w:type="dxa"/>
            <w:tcBorders>
              <w:top w:val="nil"/>
              <w:left w:val="nil"/>
              <w:bottom w:val="nil"/>
              <w:right w:val="nil"/>
            </w:tcBorders>
            <w:shd w:val="clear" w:color="auto" w:fill="auto"/>
            <w:noWrap/>
            <w:vAlign w:val="center"/>
            <w:hideMark/>
          </w:tcPr>
          <w:p w14:paraId="2EAE226C" w14:textId="77777777" w:rsidR="00484139" w:rsidRPr="001D21DA" w:rsidRDefault="00484139" w:rsidP="006D5069">
            <w:pPr>
              <w:spacing w:after="0" w:line="480" w:lineRule="auto"/>
              <w:jc w:val="center"/>
              <w:rPr>
                <w:rFonts w:ascii="Calibri" w:eastAsia="Times New Roman" w:hAnsi="Calibri" w:cs="Calibri"/>
                <w:color w:val="000000"/>
                <w:sz w:val="24"/>
                <w:szCs w:val="24"/>
                <w:u w:val="single"/>
              </w:rPr>
            </w:pPr>
            <w:r w:rsidRPr="001D21DA">
              <w:rPr>
                <w:rFonts w:ascii="Calibri" w:eastAsia="Times New Roman" w:hAnsi="Calibri" w:cs="Calibri"/>
                <w:color w:val="000000"/>
                <w:sz w:val="24"/>
                <w:szCs w:val="24"/>
                <w:u w:val="single"/>
              </w:rPr>
              <w:t>24</w:t>
            </w:r>
          </w:p>
        </w:tc>
        <w:tc>
          <w:tcPr>
            <w:tcW w:w="1010" w:type="dxa"/>
            <w:tcBorders>
              <w:top w:val="nil"/>
              <w:left w:val="nil"/>
              <w:bottom w:val="nil"/>
              <w:right w:val="nil"/>
            </w:tcBorders>
            <w:shd w:val="clear" w:color="auto" w:fill="auto"/>
            <w:noWrap/>
            <w:vAlign w:val="center"/>
            <w:hideMark/>
          </w:tcPr>
          <w:p w14:paraId="696B586E"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435</w:t>
            </w:r>
          </w:p>
        </w:tc>
        <w:tc>
          <w:tcPr>
            <w:tcW w:w="1002" w:type="dxa"/>
            <w:tcBorders>
              <w:top w:val="nil"/>
              <w:left w:val="nil"/>
              <w:bottom w:val="nil"/>
              <w:right w:val="nil"/>
            </w:tcBorders>
            <w:shd w:val="clear" w:color="auto" w:fill="auto"/>
            <w:noWrap/>
            <w:vAlign w:val="center"/>
            <w:hideMark/>
          </w:tcPr>
          <w:p w14:paraId="562C73F0"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14</w:t>
            </w:r>
          </w:p>
        </w:tc>
        <w:tc>
          <w:tcPr>
            <w:tcW w:w="1054" w:type="dxa"/>
            <w:tcBorders>
              <w:top w:val="nil"/>
              <w:left w:val="nil"/>
              <w:bottom w:val="nil"/>
              <w:right w:val="nil"/>
            </w:tcBorders>
            <w:shd w:val="clear" w:color="auto" w:fill="auto"/>
            <w:noWrap/>
            <w:vAlign w:val="center"/>
            <w:hideMark/>
          </w:tcPr>
          <w:p w14:paraId="0268A152"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w:t>
            </w:r>
          </w:p>
        </w:tc>
        <w:tc>
          <w:tcPr>
            <w:tcW w:w="1006" w:type="dxa"/>
            <w:tcBorders>
              <w:top w:val="nil"/>
              <w:left w:val="nil"/>
              <w:bottom w:val="nil"/>
              <w:right w:val="nil"/>
            </w:tcBorders>
            <w:shd w:val="clear" w:color="000000" w:fill="BFBFBF"/>
            <w:noWrap/>
            <w:vAlign w:val="center"/>
            <w:hideMark/>
          </w:tcPr>
          <w:p w14:paraId="0301862F"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2.6</w:t>
            </w:r>
          </w:p>
        </w:tc>
        <w:tc>
          <w:tcPr>
            <w:tcW w:w="974" w:type="dxa"/>
            <w:tcBorders>
              <w:top w:val="nil"/>
              <w:left w:val="nil"/>
              <w:bottom w:val="nil"/>
              <w:right w:val="nil"/>
            </w:tcBorders>
            <w:shd w:val="clear" w:color="auto" w:fill="auto"/>
            <w:noWrap/>
            <w:vAlign w:val="center"/>
            <w:hideMark/>
          </w:tcPr>
          <w:p w14:paraId="6C855FD0" w14:textId="77777777" w:rsidR="00484139" w:rsidRPr="001D21DA" w:rsidRDefault="00484139" w:rsidP="006D5069">
            <w:pPr>
              <w:spacing w:after="0" w:line="480" w:lineRule="auto"/>
              <w:jc w:val="center"/>
              <w:rPr>
                <w:rFonts w:ascii="Calibri" w:eastAsia="Times New Roman" w:hAnsi="Calibri" w:cs="Calibri"/>
                <w:color w:val="000000"/>
                <w:sz w:val="24"/>
                <w:szCs w:val="24"/>
                <w:u w:val="single"/>
              </w:rPr>
            </w:pPr>
            <w:r w:rsidRPr="001D21DA">
              <w:rPr>
                <w:rFonts w:ascii="Calibri" w:eastAsia="Times New Roman" w:hAnsi="Calibri" w:cs="Calibri"/>
                <w:color w:val="000000"/>
                <w:sz w:val="24"/>
                <w:szCs w:val="24"/>
                <w:u w:val="single"/>
              </w:rPr>
              <w:t> 74</w:t>
            </w:r>
          </w:p>
        </w:tc>
        <w:tc>
          <w:tcPr>
            <w:tcW w:w="1353" w:type="dxa"/>
            <w:tcBorders>
              <w:top w:val="nil"/>
              <w:left w:val="nil"/>
              <w:bottom w:val="nil"/>
              <w:right w:val="nil"/>
            </w:tcBorders>
            <w:shd w:val="clear" w:color="auto" w:fill="auto"/>
            <w:vAlign w:val="center"/>
            <w:hideMark/>
          </w:tcPr>
          <w:p w14:paraId="53B99BE1"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1132</w:t>
            </w:r>
          </w:p>
        </w:tc>
        <w:tc>
          <w:tcPr>
            <w:tcW w:w="1002" w:type="dxa"/>
            <w:tcBorders>
              <w:top w:val="nil"/>
              <w:left w:val="nil"/>
              <w:bottom w:val="nil"/>
              <w:right w:val="single" w:sz="8" w:space="0" w:color="auto"/>
            </w:tcBorders>
            <w:shd w:val="clear" w:color="auto" w:fill="auto"/>
            <w:noWrap/>
            <w:vAlign w:val="bottom"/>
            <w:hideMark/>
          </w:tcPr>
          <w:p w14:paraId="129DD98A" w14:textId="77777777" w:rsidR="00484139" w:rsidRPr="001D21DA" w:rsidRDefault="00484139" w:rsidP="006D5069">
            <w:pPr>
              <w:spacing w:after="0" w:line="480" w:lineRule="auto"/>
              <w:jc w:val="center"/>
              <w:rPr>
                <w:rFonts w:ascii="Calibri" w:eastAsia="Times New Roman" w:hAnsi="Calibri" w:cs="Calibri"/>
                <w:color w:val="000000"/>
                <w:sz w:val="24"/>
                <w:szCs w:val="24"/>
              </w:rPr>
            </w:pPr>
            <w:r w:rsidRPr="001D21DA">
              <w:rPr>
                <w:rFonts w:ascii="Calibri" w:eastAsia="Times New Roman" w:hAnsi="Calibri" w:cs="Calibri"/>
                <w:color w:val="000000"/>
                <w:sz w:val="24"/>
                <w:szCs w:val="24"/>
              </w:rPr>
              <w:t>354</w:t>
            </w:r>
          </w:p>
        </w:tc>
      </w:tr>
      <w:tr w:rsidR="00484139" w:rsidRPr="001D21DA" w14:paraId="259FC295" w14:textId="77777777" w:rsidTr="006D5069">
        <w:trPr>
          <w:trHeight w:val="276"/>
        </w:trPr>
        <w:tc>
          <w:tcPr>
            <w:tcW w:w="1484" w:type="dxa"/>
            <w:tcBorders>
              <w:top w:val="single" w:sz="8" w:space="0" w:color="auto"/>
              <w:left w:val="single" w:sz="8" w:space="0" w:color="auto"/>
              <w:bottom w:val="single" w:sz="8" w:space="0" w:color="auto"/>
              <w:right w:val="nil"/>
            </w:tcBorders>
            <w:shd w:val="clear" w:color="auto" w:fill="auto"/>
            <w:noWrap/>
            <w:vAlign w:val="center"/>
            <w:hideMark/>
          </w:tcPr>
          <w:p w14:paraId="7728435A"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p>
        </w:tc>
        <w:tc>
          <w:tcPr>
            <w:tcW w:w="974" w:type="dxa"/>
            <w:tcBorders>
              <w:top w:val="single" w:sz="8" w:space="0" w:color="auto"/>
              <w:left w:val="nil"/>
              <w:bottom w:val="single" w:sz="8" w:space="0" w:color="auto"/>
              <w:right w:val="nil"/>
            </w:tcBorders>
            <w:shd w:val="clear" w:color="auto" w:fill="auto"/>
            <w:noWrap/>
            <w:vAlign w:val="center"/>
            <w:hideMark/>
          </w:tcPr>
          <w:p w14:paraId="5EACCB6E"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83</w:t>
            </w:r>
          </w:p>
        </w:tc>
        <w:tc>
          <w:tcPr>
            <w:tcW w:w="1010" w:type="dxa"/>
            <w:tcBorders>
              <w:top w:val="single" w:sz="8" w:space="0" w:color="auto"/>
              <w:left w:val="nil"/>
              <w:bottom w:val="single" w:sz="8" w:space="0" w:color="auto"/>
              <w:right w:val="nil"/>
            </w:tcBorders>
            <w:shd w:val="clear" w:color="auto" w:fill="auto"/>
            <w:noWrap/>
            <w:vAlign w:val="center"/>
            <w:hideMark/>
          </w:tcPr>
          <w:p w14:paraId="26051EFE"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4295.95</w:t>
            </w:r>
          </w:p>
        </w:tc>
        <w:tc>
          <w:tcPr>
            <w:tcW w:w="1002" w:type="dxa"/>
            <w:tcBorders>
              <w:top w:val="single" w:sz="8" w:space="0" w:color="auto"/>
              <w:left w:val="nil"/>
              <w:bottom w:val="single" w:sz="8" w:space="0" w:color="auto"/>
              <w:right w:val="nil"/>
            </w:tcBorders>
            <w:shd w:val="clear" w:color="auto" w:fill="auto"/>
            <w:noWrap/>
            <w:vAlign w:val="center"/>
            <w:hideMark/>
          </w:tcPr>
          <w:p w14:paraId="2D82BC8F"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487.65</w:t>
            </w:r>
          </w:p>
        </w:tc>
        <w:tc>
          <w:tcPr>
            <w:tcW w:w="1054" w:type="dxa"/>
            <w:tcBorders>
              <w:top w:val="single" w:sz="8" w:space="0" w:color="auto"/>
              <w:left w:val="nil"/>
              <w:bottom w:val="single" w:sz="8" w:space="0" w:color="auto"/>
              <w:right w:val="nil"/>
            </w:tcBorders>
            <w:shd w:val="clear" w:color="auto" w:fill="auto"/>
            <w:noWrap/>
            <w:vAlign w:val="center"/>
            <w:hideMark/>
          </w:tcPr>
          <w:p w14:paraId="0B887BF7"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10%</w:t>
            </w:r>
          </w:p>
        </w:tc>
        <w:tc>
          <w:tcPr>
            <w:tcW w:w="1006" w:type="dxa"/>
            <w:tcBorders>
              <w:top w:val="single" w:sz="8" w:space="0" w:color="auto"/>
              <w:left w:val="nil"/>
              <w:bottom w:val="single" w:sz="8" w:space="0" w:color="auto"/>
              <w:right w:val="nil"/>
            </w:tcBorders>
            <w:shd w:val="clear" w:color="000000" w:fill="BFBFBF"/>
            <w:noWrap/>
            <w:vAlign w:val="center"/>
            <w:hideMark/>
          </w:tcPr>
          <w:p w14:paraId="0E08672F"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9.0</w:t>
            </w:r>
          </w:p>
        </w:tc>
        <w:tc>
          <w:tcPr>
            <w:tcW w:w="974" w:type="dxa"/>
            <w:tcBorders>
              <w:top w:val="single" w:sz="8" w:space="0" w:color="auto"/>
              <w:left w:val="nil"/>
              <w:bottom w:val="single" w:sz="8" w:space="0" w:color="auto"/>
              <w:right w:val="nil"/>
            </w:tcBorders>
            <w:shd w:val="clear" w:color="auto" w:fill="auto"/>
            <w:noWrap/>
            <w:vAlign w:val="center"/>
            <w:hideMark/>
          </w:tcPr>
          <w:p w14:paraId="736B2F3E"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108</w:t>
            </w:r>
          </w:p>
        </w:tc>
        <w:tc>
          <w:tcPr>
            <w:tcW w:w="1353" w:type="dxa"/>
            <w:tcBorders>
              <w:top w:val="single" w:sz="8" w:space="0" w:color="auto"/>
              <w:left w:val="nil"/>
              <w:bottom w:val="single" w:sz="8" w:space="0" w:color="auto"/>
              <w:right w:val="nil"/>
            </w:tcBorders>
            <w:shd w:val="clear" w:color="auto" w:fill="auto"/>
            <w:vAlign w:val="center"/>
            <w:hideMark/>
          </w:tcPr>
          <w:p w14:paraId="72004E10"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22966</w:t>
            </w:r>
          </w:p>
        </w:tc>
        <w:tc>
          <w:tcPr>
            <w:tcW w:w="1002" w:type="dxa"/>
            <w:tcBorders>
              <w:top w:val="single" w:sz="8" w:space="0" w:color="auto"/>
              <w:left w:val="nil"/>
              <w:bottom w:val="single" w:sz="8" w:space="0" w:color="auto"/>
              <w:right w:val="single" w:sz="8" w:space="0" w:color="auto"/>
            </w:tcBorders>
            <w:shd w:val="clear" w:color="auto" w:fill="auto"/>
            <w:noWrap/>
            <w:vAlign w:val="bottom"/>
            <w:hideMark/>
          </w:tcPr>
          <w:p w14:paraId="10BFB56D" w14:textId="77777777" w:rsidR="00484139" w:rsidRPr="001D21DA" w:rsidRDefault="00484139" w:rsidP="006D5069">
            <w:pPr>
              <w:spacing w:after="0" w:line="480" w:lineRule="auto"/>
              <w:jc w:val="center"/>
              <w:rPr>
                <w:rFonts w:ascii="Calibri" w:eastAsia="Times New Roman" w:hAnsi="Calibri" w:cs="Calibri"/>
                <w:b/>
                <w:bCs/>
                <w:color w:val="000000"/>
                <w:sz w:val="24"/>
                <w:szCs w:val="24"/>
              </w:rPr>
            </w:pPr>
            <w:r w:rsidRPr="001D21DA">
              <w:rPr>
                <w:rFonts w:ascii="Calibri" w:eastAsia="Times New Roman" w:hAnsi="Calibri" w:cs="Calibri"/>
                <w:b/>
                <w:bCs/>
                <w:color w:val="000000"/>
                <w:sz w:val="24"/>
                <w:szCs w:val="24"/>
              </w:rPr>
              <w:t>3333</w:t>
            </w:r>
          </w:p>
        </w:tc>
      </w:tr>
    </w:tbl>
    <w:p w14:paraId="7CF89981" w14:textId="77777777" w:rsidR="00484139" w:rsidRPr="006D5069" w:rsidRDefault="00484139" w:rsidP="00484139">
      <w:pPr>
        <w:spacing w:after="0" w:line="480" w:lineRule="auto"/>
        <w:rPr>
          <w:rFonts w:ascii="Times New Roman" w:hAnsi="Times New Roman" w:cs="Times New Roman"/>
          <w:color w:val="000000"/>
          <w:sz w:val="24"/>
          <w:szCs w:val="24"/>
        </w:rPr>
      </w:pPr>
      <w:proofErr w:type="gramStart"/>
      <w:r w:rsidRPr="001D21DA">
        <w:rPr>
          <w:rFonts w:ascii="Times New Roman" w:hAnsi="Times New Roman" w:cs="Times New Roman"/>
          <w:bCs/>
          <w:iCs/>
          <w:color w:val="000000"/>
          <w:sz w:val="24"/>
          <w:szCs w:val="24"/>
        </w:rPr>
        <w:t>Wave</w:t>
      </w:r>
      <w:r>
        <w:rPr>
          <w:rFonts w:ascii="Times New Roman" w:hAnsi="Times New Roman" w:cs="Times New Roman"/>
          <w:bCs/>
          <w:iCs/>
          <w:color w:val="000000"/>
          <w:sz w:val="24"/>
          <w:szCs w:val="24"/>
        </w:rPr>
        <w:t xml:space="preserve"> </w:t>
      </w:r>
      <w:r w:rsidRPr="001D21DA">
        <w:rPr>
          <w:rFonts w:ascii="Times New Roman" w:hAnsi="Times New Roman" w:cs="Times New Roman"/>
          <w:bCs/>
          <w:iCs/>
          <w:color w:val="000000"/>
          <w:sz w:val="24"/>
          <w:szCs w:val="24"/>
        </w:rPr>
        <w:t>length</w:t>
      </w:r>
      <w:proofErr w:type="gramEnd"/>
      <w:r w:rsidRPr="001D21DA">
        <w:rPr>
          <w:rFonts w:ascii="Times New Roman" w:hAnsi="Times New Roman" w:cs="Times New Roman"/>
          <w:bCs/>
          <w:iCs/>
          <w:color w:val="000000"/>
          <w:sz w:val="24"/>
          <w:szCs w:val="24"/>
        </w:rPr>
        <w:t xml:space="preserve"> </w:t>
      </w:r>
      <w:r>
        <w:rPr>
          <w:rFonts w:ascii="Times New Roman" w:hAnsi="Times New Roman" w:cs="Times New Roman"/>
          <w:bCs/>
          <w:iCs/>
          <w:color w:val="000000"/>
          <w:sz w:val="24"/>
          <w:szCs w:val="24"/>
        </w:rPr>
        <w:t>was</w:t>
      </w:r>
      <w:r w:rsidRPr="001D21DA">
        <w:rPr>
          <w:rFonts w:ascii="Times New Roman" w:hAnsi="Times New Roman" w:cs="Times New Roman"/>
          <w:bCs/>
          <w:iCs/>
          <w:color w:val="000000"/>
          <w:sz w:val="24"/>
          <w:szCs w:val="24"/>
        </w:rPr>
        <w:t xml:space="preserve"> defined as the arithmetic mean of the number of days between the start of a wave and baseline.  </w:t>
      </w:r>
      <w:r w:rsidRPr="001D21DA">
        <w:rPr>
          <w:rFonts w:ascii="Times New Roman" w:hAnsi="Times New Roman" w:cs="Times New Roman"/>
          <w:color w:val="000000"/>
          <w:sz w:val="24"/>
          <w:szCs w:val="24"/>
        </w:rPr>
        <w:t xml:space="preserve">Peak </w:t>
      </w:r>
      <w:r>
        <w:rPr>
          <w:rFonts w:ascii="Times New Roman" w:hAnsi="Times New Roman" w:cs="Times New Roman"/>
          <w:color w:val="000000"/>
          <w:sz w:val="24"/>
          <w:szCs w:val="24"/>
        </w:rPr>
        <w:t>was</w:t>
      </w:r>
      <w:r w:rsidRPr="001D21DA">
        <w:rPr>
          <w:rFonts w:ascii="Times New Roman" w:hAnsi="Times New Roman" w:cs="Times New Roman"/>
          <w:color w:val="000000"/>
          <w:sz w:val="24"/>
          <w:szCs w:val="24"/>
        </w:rPr>
        <w:t xml:space="preserve"> the highest number of daily confirmed cases. Trough </w:t>
      </w:r>
      <w:r>
        <w:rPr>
          <w:rFonts w:ascii="Times New Roman" w:hAnsi="Times New Roman" w:cs="Times New Roman"/>
          <w:color w:val="000000"/>
          <w:sz w:val="24"/>
          <w:szCs w:val="24"/>
        </w:rPr>
        <w:t>was</w:t>
      </w:r>
      <w:r w:rsidRPr="001D21DA">
        <w:rPr>
          <w:rFonts w:ascii="Times New Roman" w:hAnsi="Times New Roman" w:cs="Times New Roman"/>
          <w:color w:val="000000"/>
          <w:sz w:val="24"/>
          <w:szCs w:val="24"/>
        </w:rPr>
        <w:t xml:space="preserve"> the lowest number of daily confirmed cases </w:t>
      </w:r>
      <w:proofErr w:type="spellStart"/>
      <w:r w:rsidRPr="001D21DA">
        <w:rPr>
          <w:rFonts w:ascii="Times New Roman" w:hAnsi="Times New Roman" w:cs="Times New Roman"/>
          <w:color w:val="000000"/>
          <w:sz w:val="24"/>
          <w:szCs w:val="24"/>
        </w:rPr>
        <w:t>pr</w:t>
      </w:r>
      <w:r>
        <w:rPr>
          <w:rFonts w:ascii="Times New Roman" w:hAnsi="Times New Roman" w:cs="Times New Roman"/>
          <w:color w:val="000000"/>
          <w:sz w:val="24"/>
          <w:szCs w:val="24"/>
        </w:rPr>
        <w:t>e</w:t>
      </w:r>
      <w:r w:rsidRPr="001D21DA">
        <w:rPr>
          <w:rFonts w:ascii="Times New Roman" w:hAnsi="Times New Roman" w:cs="Times New Roman"/>
          <w:color w:val="000000"/>
          <w:sz w:val="24"/>
          <w:szCs w:val="24"/>
        </w:rPr>
        <w:t>ceeding</w:t>
      </w:r>
      <w:proofErr w:type="spellEnd"/>
      <w:r w:rsidRPr="001D21DA">
        <w:rPr>
          <w:rFonts w:ascii="Times New Roman" w:hAnsi="Times New Roman" w:cs="Times New Roman"/>
          <w:color w:val="000000"/>
          <w:sz w:val="24"/>
          <w:szCs w:val="24"/>
        </w:rPr>
        <w:t xml:space="preserve"> a peak.</w:t>
      </w:r>
      <w:r w:rsidRPr="001D21DA">
        <w:rPr>
          <w:rFonts w:ascii="Times New Roman" w:hAnsi="Times New Roman" w:cs="Times New Roman"/>
          <w:sz w:val="24"/>
          <w:szCs w:val="24"/>
        </w:rPr>
        <w:t xml:space="preserve"> Baseline (</w:t>
      </w:r>
      <w:r w:rsidRPr="006E6CB7">
        <w:rPr>
          <w:rFonts w:ascii="Times New Roman" w:hAnsi="Times New Roman" w:cs="Times New Roman"/>
          <w:sz w:val="24"/>
          <w:szCs w:val="24"/>
        </w:rPr>
        <w:t>Peak</w:t>
      </w:r>
      <w:proofErr w:type="gramStart"/>
      <w:r w:rsidRPr="006D5069">
        <w:rPr>
          <w:rFonts w:ascii="Times New Roman" w:eastAsia="Times New Roman" w:hAnsi="Times New Roman" w:cs="Times New Roman"/>
          <w:color w:val="000000"/>
          <w:sz w:val="24"/>
          <w:szCs w:val="24"/>
          <w:vertAlign w:val="subscript"/>
        </w:rPr>
        <w:t>1</w:t>
      </w:r>
      <w:r w:rsidRPr="006E6CB7">
        <w:rPr>
          <w:rFonts w:ascii="Times New Roman" w:hAnsi="Times New Roman" w:cs="Times New Roman"/>
          <w:sz w:val="24"/>
          <w:szCs w:val="24"/>
        </w:rPr>
        <w:t xml:space="preserve"> :</w:t>
      </w:r>
      <w:proofErr w:type="gramEnd"/>
      <w:r w:rsidRPr="006E6CB7">
        <w:rPr>
          <w:rFonts w:ascii="Times New Roman" w:hAnsi="Times New Roman" w:cs="Times New Roman"/>
          <w:sz w:val="24"/>
          <w:szCs w:val="24"/>
        </w:rPr>
        <w:t xml:space="preserve"> Trough</w:t>
      </w:r>
      <w:r w:rsidRPr="006D5069">
        <w:rPr>
          <w:rFonts w:ascii="Times New Roman" w:eastAsia="Times New Roman" w:hAnsi="Times New Roman" w:cs="Times New Roman"/>
          <w:color w:val="000000"/>
          <w:sz w:val="24"/>
          <w:szCs w:val="24"/>
          <w:vertAlign w:val="subscript"/>
        </w:rPr>
        <w:t>1</w:t>
      </w:r>
      <w:r w:rsidRPr="001D21DA">
        <w:rPr>
          <w:rFonts w:ascii="Times New Roman" w:hAnsi="Times New Roman" w:cs="Times New Roman"/>
          <w:sz w:val="24"/>
          <w:szCs w:val="24"/>
        </w:rPr>
        <w:t xml:space="preserve">) </w:t>
      </w:r>
      <w:r>
        <w:rPr>
          <w:rFonts w:ascii="Times New Roman" w:hAnsi="Times New Roman" w:cs="Times New Roman"/>
          <w:sz w:val="24"/>
          <w:szCs w:val="24"/>
        </w:rPr>
        <w:t>was</w:t>
      </w:r>
      <w:r w:rsidRPr="001D21DA">
        <w:rPr>
          <w:rFonts w:ascii="Times New Roman" w:hAnsi="Times New Roman" w:cs="Times New Roman"/>
          <w:sz w:val="24"/>
          <w:szCs w:val="24"/>
        </w:rPr>
        <w:t xml:space="preserve"> when the 7-day mean of daily confirmed cases remain</w:t>
      </w:r>
      <w:r>
        <w:rPr>
          <w:rFonts w:ascii="Times New Roman" w:hAnsi="Times New Roman" w:cs="Times New Roman"/>
          <w:sz w:val="24"/>
          <w:szCs w:val="24"/>
        </w:rPr>
        <w:t>ed</w:t>
      </w:r>
      <w:r w:rsidRPr="001D21DA">
        <w:rPr>
          <w:rFonts w:ascii="Times New Roman" w:hAnsi="Times New Roman" w:cs="Times New Roman"/>
          <w:sz w:val="24"/>
          <w:szCs w:val="24"/>
        </w:rPr>
        <w:t xml:space="preserve"> at </w:t>
      </w:r>
      <w:r>
        <w:rPr>
          <w:rFonts w:ascii="Times New Roman" w:hAnsi="Times New Roman" w:cs="Times New Roman"/>
          <w:sz w:val="24"/>
          <w:szCs w:val="24"/>
        </w:rPr>
        <w:t>≤</w:t>
      </w:r>
      <w:r w:rsidRPr="001D21DA">
        <w:rPr>
          <w:rFonts w:ascii="Times New Roman" w:hAnsi="Times New Roman" w:cs="Times New Roman"/>
          <w:sz w:val="24"/>
          <w:szCs w:val="24"/>
        </w:rPr>
        <w:t xml:space="preserve">10% of the peak value. The peak ratio </w:t>
      </w:r>
      <w:r>
        <w:rPr>
          <w:rFonts w:ascii="Times New Roman" w:hAnsi="Times New Roman" w:cs="Times New Roman"/>
          <w:sz w:val="24"/>
          <w:szCs w:val="24"/>
        </w:rPr>
        <w:t>was</w:t>
      </w:r>
      <w:r w:rsidRPr="001D21DA">
        <w:rPr>
          <w:rFonts w:ascii="Times New Roman" w:hAnsi="Times New Roman" w:cs="Times New Roman"/>
          <w:sz w:val="24"/>
          <w:szCs w:val="24"/>
        </w:rPr>
        <w:t xml:space="preserve"> defined as the ratio of the peak of the first wave to the peak of the second wave (Peak</w:t>
      </w:r>
      <w:proofErr w:type="gramStart"/>
      <w:r w:rsidRPr="001D21DA">
        <w:rPr>
          <w:rFonts w:ascii="Times New Roman" w:hAnsi="Times New Roman" w:cs="Times New Roman"/>
          <w:sz w:val="24"/>
          <w:szCs w:val="24"/>
          <w:vertAlign w:val="subscript"/>
        </w:rPr>
        <w:t>1</w:t>
      </w:r>
      <w:r w:rsidRPr="001D21DA">
        <w:rPr>
          <w:rFonts w:ascii="Times New Roman" w:hAnsi="Times New Roman" w:cs="Times New Roman"/>
          <w:sz w:val="24"/>
          <w:szCs w:val="24"/>
        </w:rPr>
        <w:t xml:space="preserve"> :</w:t>
      </w:r>
      <w:proofErr w:type="gramEnd"/>
      <w:r w:rsidRPr="001D21DA">
        <w:rPr>
          <w:rFonts w:ascii="Times New Roman" w:hAnsi="Times New Roman" w:cs="Times New Roman"/>
          <w:sz w:val="24"/>
          <w:szCs w:val="24"/>
        </w:rPr>
        <w:t xml:space="preserve"> Peak</w:t>
      </w:r>
      <w:r w:rsidRPr="001D21DA">
        <w:rPr>
          <w:rFonts w:ascii="Times New Roman" w:hAnsi="Times New Roman" w:cs="Times New Roman"/>
          <w:sz w:val="24"/>
          <w:szCs w:val="24"/>
          <w:vertAlign w:val="subscript"/>
        </w:rPr>
        <w:t>2</w:t>
      </w:r>
      <w:r w:rsidRPr="001D21DA">
        <w:rPr>
          <w:rFonts w:ascii="Times New Roman" w:hAnsi="Times New Roman" w:cs="Times New Roman"/>
          <w:sz w:val="24"/>
          <w:szCs w:val="24"/>
        </w:rPr>
        <w:t xml:space="preserve">). COVID-19 wave </w:t>
      </w:r>
      <w:r>
        <w:rPr>
          <w:rFonts w:ascii="Times New Roman" w:hAnsi="Times New Roman" w:cs="Times New Roman"/>
          <w:sz w:val="24"/>
          <w:szCs w:val="24"/>
        </w:rPr>
        <w:t>was</w:t>
      </w:r>
      <w:r w:rsidRPr="001D21DA">
        <w:rPr>
          <w:rFonts w:ascii="Times New Roman" w:hAnsi="Times New Roman" w:cs="Times New Roman"/>
          <w:sz w:val="24"/>
          <w:szCs w:val="24"/>
        </w:rPr>
        <w:t xml:space="preserve"> estimated at an average of 96 days (3 months) with a baseline of 98 days (3 months).</w:t>
      </w:r>
    </w:p>
    <w:p w14:paraId="6825DFB9" w14:textId="77777777" w:rsidR="00484139" w:rsidRPr="001D21DA" w:rsidRDefault="00484139" w:rsidP="00484139">
      <w:pPr>
        <w:spacing w:after="0" w:line="480" w:lineRule="auto"/>
        <w:rPr>
          <w:sz w:val="24"/>
          <w:szCs w:val="24"/>
        </w:rPr>
      </w:pPr>
      <w:r w:rsidRPr="001D21DA">
        <w:rPr>
          <w:sz w:val="24"/>
          <w:szCs w:val="24"/>
        </w:rPr>
        <w:br w:type="page"/>
      </w:r>
    </w:p>
    <w:p w14:paraId="1004B1C6" w14:textId="77777777" w:rsidR="00484139" w:rsidRPr="006D5069" w:rsidRDefault="00484139" w:rsidP="00484139">
      <w:pPr>
        <w:spacing w:after="0" w:line="480" w:lineRule="auto"/>
        <w:jc w:val="both"/>
        <w:rPr>
          <w:rFonts w:ascii="Times New Roman" w:hAnsi="Times New Roman" w:cs="Times New Roman"/>
          <w:bCs/>
          <w:iCs/>
          <w:sz w:val="24"/>
          <w:szCs w:val="24"/>
        </w:rPr>
      </w:pPr>
      <w:r w:rsidRPr="006D5069">
        <w:rPr>
          <w:rFonts w:ascii="Times New Roman" w:hAnsi="Times New Roman" w:cs="Times New Roman"/>
          <w:b/>
          <w:iCs/>
          <w:sz w:val="24"/>
          <w:szCs w:val="24"/>
        </w:rPr>
        <w:lastRenderedPageBreak/>
        <w:t xml:space="preserve">Supplementary Figure S5. </w:t>
      </w:r>
      <w:r>
        <w:rPr>
          <w:rFonts w:ascii="Times New Roman" w:hAnsi="Times New Roman" w:cs="Times New Roman"/>
          <w:bCs/>
          <w:iCs/>
          <w:sz w:val="24"/>
          <w:szCs w:val="24"/>
        </w:rPr>
        <w:t>M</w:t>
      </w:r>
      <w:r w:rsidRPr="006D5069">
        <w:rPr>
          <w:rFonts w:ascii="Times New Roman" w:hAnsi="Times New Roman" w:cs="Times New Roman"/>
          <w:bCs/>
          <w:iCs/>
          <w:sz w:val="24"/>
          <w:szCs w:val="24"/>
        </w:rPr>
        <w:t xml:space="preserve">athematical functions </w:t>
      </w:r>
      <w:proofErr w:type="gramStart"/>
      <w:r>
        <w:rPr>
          <w:rFonts w:ascii="Times New Roman" w:hAnsi="Times New Roman" w:cs="Times New Roman"/>
          <w:bCs/>
          <w:iCs/>
          <w:sz w:val="24"/>
          <w:szCs w:val="24"/>
        </w:rPr>
        <w:t>that</w:t>
      </w:r>
      <w:r w:rsidRPr="006D5069">
        <w:rPr>
          <w:rFonts w:ascii="Times New Roman" w:hAnsi="Times New Roman" w:cs="Times New Roman"/>
          <w:bCs/>
          <w:iCs/>
          <w:sz w:val="24"/>
          <w:szCs w:val="24"/>
        </w:rPr>
        <w:t xml:space="preserve">  model</w:t>
      </w:r>
      <w:proofErr w:type="gramEnd"/>
      <w:r w:rsidRPr="006D5069">
        <w:rPr>
          <w:rFonts w:ascii="Times New Roman" w:hAnsi="Times New Roman" w:cs="Times New Roman"/>
          <w:bCs/>
          <w:iCs/>
          <w:sz w:val="24"/>
          <w:szCs w:val="24"/>
        </w:rPr>
        <w:t xml:space="preserve"> the number of deaths, Deaths(t), and New Reported Daily Cases, NRDC(t) over time, from the start of the pandemic until March 9</w:t>
      </w:r>
      <w:r>
        <w:rPr>
          <w:rFonts w:ascii="Times New Roman" w:hAnsi="Times New Roman" w:cs="Times New Roman"/>
          <w:bCs/>
          <w:iCs/>
          <w:sz w:val="24"/>
          <w:szCs w:val="24"/>
        </w:rPr>
        <w:t>,</w:t>
      </w:r>
      <w:r w:rsidRPr="006D5069">
        <w:rPr>
          <w:rFonts w:ascii="Times New Roman" w:hAnsi="Times New Roman" w:cs="Times New Roman"/>
          <w:bCs/>
          <w:iCs/>
          <w:sz w:val="24"/>
          <w:szCs w:val="24"/>
        </w:rPr>
        <w:t xml:space="preserve"> 2021. Evaluating the first derivative of Deaths(t) divided by first derivative of New Reported Daily Cases, NRDC(t) with count at any point along time(t) will yield the mortality rate at time(t) (Equation 1.)</w:t>
      </w:r>
    </w:p>
    <w:p w14:paraId="1F24AC2F" w14:textId="77777777" w:rsidR="00484139" w:rsidRPr="001D21DA" w:rsidRDefault="00484139" w:rsidP="00484139">
      <w:pPr>
        <w:spacing w:after="0" w:line="480" w:lineRule="auto"/>
        <w:rPr>
          <w:rFonts w:ascii="Times New Roman" w:hAnsi="Times New Roman" w:cs="Times New Roman"/>
          <w:b/>
          <w:i/>
          <w:sz w:val="24"/>
          <w:szCs w:val="24"/>
        </w:rPr>
      </w:pPr>
    </w:p>
    <w:p w14:paraId="5CEE43D7" w14:textId="77777777" w:rsidR="00484139" w:rsidRPr="001D21DA" w:rsidRDefault="00484139" w:rsidP="00484139">
      <w:pPr>
        <w:spacing w:after="0" w:line="480" w:lineRule="auto"/>
        <w:rPr>
          <w:sz w:val="24"/>
          <w:szCs w:val="24"/>
        </w:rPr>
      </w:pPr>
      <w:r w:rsidRPr="001D21DA">
        <w:rPr>
          <w:noProof/>
          <w:sz w:val="24"/>
          <w:szCs w:val="24"/>
        </w:rPr>
        <w:drawing>
          <wp:inline distT="0" distB="0" distL="0" distR="0" wp14:anchorId="7872437C" wp14:editId="5293DB64">
            <wp:extent cx="5943600" cy="422529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5.png"/>
                    <pic:cNvPicPr/>
                  </pic:nvPicPr>
                  <pic:blipFill>
                    <a:blip r:embed="rId8">
                      <a:extLst>
                        <a:ext uri="{28A0092B-C50C-407E-A947-70E740481C1C}">
                          <a14:useLocalDpi xmlns:a14="http://schemas.microsoft.com/office/drawing/2010/main" val="0"/>
                        </a:ext>
                      </a:extLst>
                    </a:blip>
                    <a:stretch>
                      <a:fillRect/>
                    </a:stretch>
                  </pic:blipFill>
                  <pic:spPr>
                    <a:xfrm>
                      <a:off x="0" y="0"/>
                      <a:ext cx="5943600" cy="4225290"/>
                    </a:xfrm>
                    <a:prstGeom prst="rect">
                      <a:avLst/>
                    </a:prstGeom>
                  </pic:spPr>
                </pic:pic>
              </a:graphicData>
            </a:graphic>
          </wp:inline>
        </w:drawing>
      </w:r>
    </w:p>
    <w:p w14:paraId="3BAD74DC" w14:textId="77777777" w:rsidR="00484139" w:rsidRPr="001D21DA" w:rsidRDefault="00484139" w:rsidP="00484139">
      <w:pPr>
        <w:spacing w:after="0" w:line="480" w:lineRule="auto"/>
        <w:ind w:firstLine="720"/>
        <w:rPr>
          <w:rFonts w:ascii="Times New Roman" w:hAnsi="Times New Roman" w:cs="Times New Roman"/>
          <w:i/>
          <w:sz w:val="24"/>
          <w:szCs w:val="24"/>
        </w:rPr>
      </w:pPr>
      <m:oMath>
        <m:r>
          <w:rPr>
            <w:rFonts w:ascii="Cambria Math" w:hAnsi="Cambria Math" w:cs="Times New Roman"/>
            <w:sz w:val="24"/>
            <w:szCs w:val="24"/>
          </w:rPr>
          <m:t>MR=</m:t>
        </m:r>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f>
                  <m:fPr>
                    <m:ctrlPr>
                      <w:rPr>
                        <w:rFonts w:ascii="Cambria Math" w:hAnsi="Cambria Math" w:cs="Times New Roman"/>
                        <w:i/>
                        <w:sz w:val="24"/>
                        <w:szCs w:val="24"/>
                      </w:rPr>
                    </m:ctrlPr>
                  </m:fPr>
                  <m:num>
                    <m:r>
                      <w:rPr>
                        <w:rFonts w:ascii="Cambria Math" w:hAnsi="Cambria Math" w:cs="Times New Roman"/>
                        <w:sz w:val="24"/>
                        <w:szCs w:val="24"/>
                      </w:rPr>
                      <m:t>d</m:t>
                    </m:r>
                  </m:num>
                  <m:den>
                    <m:r>
                      <w:rPr>
                        <w:rFonts w:ascii="Cambria Math" w:hAnsi="Cambria Math" w:cs="Times New Roman"/>
                        <w:sz w:val="24"/>
                        <w:szCs w:val="24"/>
                      </w:rPr>
                      <m:t>dt</m:t>
                    </m:r>
                  </m:den>
                </m:f>
                <m:r>
                  <w:rPr>
                    <w:rFonts w:ascii="Cambria Math" w:hAnsi="Cambria Math" w:cs="Times New Roman"/>
                    <w:sz w:val="24"/>
                    <w:szCs w:val="24"/>
                  </w:rPr>
                  <m:t>Deaths(t)</m:t>
                </m:r>
              </m:num>
              <m:den>
                <m:f>
                  <m:fPr>
                    <m:ctrlPr>
                      <w:rPr>
                        <w:rFonts w:ascii="Cambria Math" w:hAnsi="Cambria Math" w:cs="Times New Roman"/>
                        <w:i/>
                        <w:sz w:val="24"/>
                        <w:szCs w:val="24"/>
                      </w:rPr>
                    </m:ctrlPr>
                  </m:fPr>
                  <m:num>
                    <m:r>
                      <w:rPr>
                        <w:rFonts w:ascii="Cambria Math" w:hAnsi="Cambria Math" w:cs="Times New Roman"/>
                        <w:sz w:val="24"/>
                        <w:szCs w:val="24"/>
                      </w:rPr>
                      <m:t>d</m:t>
                    </m:r>
                  </m:num>
                  <m:den>
                    <m:r>
                      <w:rPr>
                        <w:rFonts w:ascii="Cambria Math" w:hAnsi="Cambria Math" w:cs="Times New Roman"/>
                        <w:sz w:val="24"/>
                        <w:szCs w:val="24"/>
                      </w:rPr>
                      <m:t>dt</m:t>
                    </m:r>
                  </m:den>
                </m:f>
                <m:r>
                  <w:rPr>
                    <w:rFonts w:ascii="Cambria Math" w:hAnsi="Cambria Math" w:cs="Times New Roman"/>
                    <w:sz w:val="24"/>
                    <w:szCs w:val="24"/>
                  </w:rPr>
                  <m:t>NRDC(t)</m:t>
                </m:r>
              </m:den>
            </m:f>
          </m:e>
        </m:d>
        <m:r>
          <w:rPr>
            <w:rFonts w:ascii="Cambria Math" w:hAnsi="Cambria Math" w:cs="Times New Roman"/>
            <w:sz w:val="24"/>
            <w:szCs w:val="24"/>
          </w:rPr>
          <m:t>*100</m:t>
        </m:r>
      </m:oMath>
      <w:r w:rsidRPr="001D21DA">
        <w:rPr>
          <w:rFonts w:ascii="Times New Roman" w:hAnsi="Times New Roman" w:cs="Times New Roman"/>
          <w:sz w:val="24"/>
          <w:szCs w:val="24"/>
        </w:rPr>
        <w:t xml:space="preserve">                           </w:t>
      </w:r>
      <w:r w:rsidRPr="001D21DA">
        <w:rPr>
          <w:rFonts w:ascii="Times New Roman" w:hAnsi="Times New Roman" w:cs="Times New Roman"/>
          <w:i/>
          <w:sz w:val="24"/>
          <w:szCs w:val="24"/>
        </w:rPr>
        <w:t>Equation 1.</w:t>
      </w:r>
    </w:p>
    <w:p w14:paraId="0868E907" w14:textId="77777777" w:rsidR="00484139" w:rsidRPr="001D21DA" w:rsidRDefault="00484139" w:rsidP="00484139">
      <w:pPr>
        <w:spacing w:after="0" w:line="480" w:lineRule="auto"/>
        <w:rPr>
          <w:sz w:val="24"/>
          <w:szCs w:val="24"/>
        </w:rPr>
      </w:pPr>
    </w:p>
    <w:p w14:paraId="3BC0617F" w14:textId="77777777" w:rsidR="00484139" w:rsidRPr="001D21DA" w:rsidRDefault="00484139" w:rsidP="00484139">
      <w:pPr>
        <w:spacing w:after="0" w:line="480" w:lineRule="auto"/>
        <w:rPr>
          <w:sz w:val="24"/>
          <w:szCs w:val="24"/>
        </w:rPr>
      </w:pPr>
    </w:p>
    <w:p w14:paraId="5E692891" w14:textId="77777777" w:rsidR="00484139" w:rsidRPr="001D21DA" w:rsidRDefault="00484139" w:rsidP="00484139">
      <w:pPr>
        <w:spacing w:after="0" w:line="480" w:lineRule="auto"/>
        <w:rPr>
          <w:sz w:val="24"/>
          <w:szCs w:val="24"/>
        </w:rPr>
      </w:pPr>
      <m:oMathPara>
        <m:oMath>
          <m:r>
            <w:rPr>
              <w:rFonts w:ascii="Cambria Math" w:hAnsi="Cambria Math" w:cs="Times New Roman"/>
              <w:sz w:val="24"/>
              <w:szCs w:val="24"/>
            </w:rPr>
            <m:t>MR=</m:t>
          </m:r>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f>
                    <m:fPr>
                      <m:ctrlPr>
                        <w:rPr>
                          <w:rFonts w:ascii="Cambria Math" w:hAnsi="Cambria Math" w:cs="Times New Roman"/>
                          <w:i/>
                          <w:sz w:val="24"/>
                          <w:szCs w:val="24"/>
                        </w:rPr>
                      </m:ctrlPr>
                    </m:fPr>
                    <m:num>
                      <m:r>
                        <w:rPr>
                          <w:rFonts w:ascii="Cambria Math" w:hAnsi="Cambria Math" w:cs="Times New Roman"/>
                          <w:sz w:val="24"/>
                          <w:szCs w:val="24"/>
                        </w:rPr>
                        <m:t>d</m:t>
                      </m:r>
                    </m:num>
                    <m:den>
                      <m:r>
                        <w:rPr>
                          <w:rFonts w:ascii="Cambria Math" w:hAnsi="Cambria Math" w:cs="Times New Roman"/>
                          <w:sz w:val="24"/>
                          <w:szCs w:val="24"/>
                        </w:rPr>
                        <m:t>dt</m:t>
                      </m:r>
                    </m:den>
                  </m:f>
                  <m:r>
                    <m:rPr>
                      <m:sty m:val="p"/>
                    </m:rPr>
                    <w:rPr>
                      <w:rFonts w:ascii="Cambria Math" w:hAnsi="Cambria Math"/>
                      <w:sz w:val="24"/>
                      <w:szCs w:val="24"/>
                    </w:rPr>
                    <m:t xml:space="preserve"> (-2E-07</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5</m:t>
                      </m:r>
                    </m:sup>
                  </m:sSup>
                  <m:r>
                    <m:rPr>
                      <m:sty m:val="p"/>
                    </m:rPr>
                    <w:rPr>
                      <w:rFonts w:ascii="Cambria Math" w:hAnsi="Cambria Math"/>
                      <w:sz w:val="24"/>
                      <w:szCs w:val="24"/>
                    </w:rPr>
                    <m:t xml:space="preserve"> + 0.0002</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4</m:t>
                      </m:r>
                    </m:sup>
                  </m:sSup>
                  <m:r>
                    <m:rPr>
                      <m:sty m:val="p"/>
                    </m:rPr>
                    <w:rPr>
                      <w:rFonts w:ascii="Cambria Math" w:hAnsi="Cambria Math"/>
                      <w:sz w:val="24"/>
                      <w:szCs w:val="24"/>
                    </w:rPr>
                    <m:t xml:space="preserve"> - 0.0567</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3</m:t>
                      </m:r>
                    </m:sup>
                  </m:sSup>
                  <m:r>
                    <m:rPr>
                      <m:sty m:val="p"/>
                    </m:rPr>
                    <w:rPr>
                      <w:rFonts w:ascii="Cambria Math" w:hAnsi="Cambria Math"/>
                      <w:sz w:val="24"/>
                      <w:szCs w:val="24"/>
                    </w:rPr>
                    <m:t xml:space="preserve"> + 6.659</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2</m:t>
                      </m:r>
                    </m:sup>
                  </m:sSup>
                  <m:r>
                    <m:rPr>
                      <m:sty m:val="p"/>
                    </m:rPr>
                    <w:rPr>
                      <w:rFonts w:ascii="Cambria Math" w:hAnsi="Cambria Math"/>
                      <w:sz w:val="24"/>
                      <w:szCs w:val="24"/>
                    </w:rPr>
                    <m:t xml:space="preserve"> - 85.225t - 4039.6)</m:t>
                  </m:r>
                </m:num>
                <m:den>
                  <m:f>
                    <m:fPr>
                      <m:ctrlPr>
                        <w:rPr>
                          <w:rFonts w:ascii="Cambria Math" w:hAnsi="Cambria Math" w:cs="Times New Roman"/>
                          <w:i/>
                          <w:sz w:val="24"/>
                          <w:szCs w:val="24"/>
                        </w:rPr>
                      </m:ctrlPr>
                    </m:fPr>
                    <m:num>
                      <m:r>
                        <w:rPr>
                          <w:rFonts w:ascii="Cambria Math" w:hAnsi="Cambria Math" w:cs="Times New Roman"/>
                          <w:sz w:val="24"/>
                          <w:szCs w:val="24"/>
                        </w:rPr>
                        <m:t>d</m:t>
                      </m:r>
                    </m:num>
                    <m:den>
                      <m:r>
                        <w:rPr>
                          <w:rFonts w:ascii="Cambria Math" w:hAnsi="Cambria Math" w:cs="Times New Roman"/>
                          <w:sz w:val="24"/>
                          <w:szCs w:val="24"/>
                        </w:rPr>
                        <m:t>dt</m:t>
                      </m:r>
                    </m:den>
                  </m:f>
                  <m:r>
                    <m:rPr>
                      <m:sty m:val="p"/>
                    </m:rPr>
                    <w:rPr>
                      <w:rFonts w:ascii="Cambria Math" w:hAnsi="Cambria Math"/>
                      <w:sz w:val="24"/>
                      <w:szCs w:val="24"/>
                    </w:rPr>
                    <m:t>(-4E-06</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5</m:t>
                      </m:r>
                    </m:sup>
                  </m:sSup>
                  <m:r>
                    <m:rPr>
                      <m:sty m:val="p"/>
                    </m:rPr>
                    <w:rPr>
                      <w:rFonts w:ascii="Cambria Math" w:hAnsi="Cambria Math"/>
                      <w:sz w:val="24"/>
                      <w:szCs w:val="24"/>
                    </w:rPr>
                    <m:t xml:space="preserve"> + 0.0034</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4</m:t>
                      </m:r>
                    </m:sup>
                  </m:sSup>
                  <m:r>
                    <m:rPr>
                      <m:sty m:val="p"/>
                    </m:rPr>
                    <w:rPr>
                      <w:rFonts w:ascii="Cambria Math" w:hAnsi="Cambria Math"/>
                      <w:sz w:val="24"/>
                      <w:szCs w:val="24"/>
                    </w:rPr>
                    <m:t xml:space="preserve"> - 0.9629</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3</m:t>
                      </m:r>
                    </m:sup>
                  </m:sSup>
                  <m:r>
                    <m:rPr>
                      <m:sty m:val="p"/>
                    </m:rPr>
                    <w:rPr>
                      <w:rFonts w:ascii="Cambria Math" w:hAnsi="Cambria Math"/>
                      <w:sz w:val="24"/>
                      <w:szCs w:val="24"/>
                    </w:rPr>
                    <m:t xml:space="preserve"> + 119.38</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2</m:t>
                      </m:r>
                    </m:sup>
                  </m:sSup>
                  <m:r>
                    <m:rPr>
                      <m:sty m:val="p"/>
                    </m:rPr>
                    <w:rPr>
                      <w:rFonts w:ascii="Cambria Math" w:hAnsi="Cambria Math"/>
                      <w:sz w:val="24"/>
                      <w:szCs w:val="24"/>
                    </w:rPr>
                    <m:t xml:space="preserve"> - 3094.1t - 17601)</m:t>
                  </m:r>
                </m:den>
              </m:f>
            </m:e>
          </m:d>
          <m:r>
            <w:rPr>
              <w:rFonts w:ascii="Cambria Math" w:hAnsi="Cambria Math" w:cs="Times New Roman"/>
              <w:sz w:val="24"/>
              <w:szCs w:val="24"/>
            </w:rPr>
            <m:t>*100</m:t>
          </m:r>
        </m:oMath>
      </m:oMathPara>
    </w:p>
    <w:p w14:paraId="03461DF1" w14:textId="77777777" w:rsidR="00484139" w:rsidRPr="001D21DA" w:rsidRDefault="00484139" w:rsidP="00484139">
      <w:pPr>
        <w:spacing w:after="0" w:line="480" w:lineRule="auto"/>
        <w:rPr>
          <w:sz w:val="24"/>
          <w:szCs w:val="24"/>
        </w:rPr>
      </w:pPr>
    </w:p>
    <w:p w14:paraId="33F7632B" w14:textId="77777777" w:rsidR="00484139" w:rsidRPr="001D21DA" w:rsidRDefault="00484139" w:rsidP="00484139">
      <w:pPr>
        <w:spacing w:after="0" w:line="480" w:lineRule="auto"/>
        <w:rPr>
          <w:sz w:val="24"/>
          <w:szCs w:val="24"/>
        </w:rPr>
      </w:pPr>
      <m:oMathPara>
        <m:oMath>
          <m:r>
            <w:rPr>
              <w:rFonts w:ascii="Cambria Math" w:hAnsi="Cambria Math" w:cs="Times New Roman"/>
              <w:sz w:val="24"/>
              <w:szCs w:val="24"/>
            </w:rPr>
            <m:t>MR=</m:t>
          </m:r>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r>
                    <m:rPr>
                      <m:sty m:val="p"/>
                    </m:rPr>
                    <w:rPr>
                      <w:rFonts w:ascii="Cambria Math" w:hAnsi="Cambria Math"/>
                      <w:sz w:val="24"/>
                      <w:szCs w:val="24"/>
                    </w:rPr>
                    <m:t>-0.000001</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4</m:t>
                      </m:r>
                    </m:sup>
                  </m:sSup>
                  <m:r>
                    <m:rPr>
                      <m:sty m:val="p"/>
                    </m:rPr>
                    <w:rPr>
                      <w:rFonts w:ascii="Cambria Math" w:hAnsi="Cambria Math"/>
                      <w:sz w:val="24"/>
                      <w:szCs w:val="24"/>
                    </w:rPr>
                    <m:t>+0.0008</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3</m:t>
                      </m:r>
                    </m:sup>
                  </m:sSup>
                  <m:r>
                    <m:rPr>
                      <m:sty m:val="p"/>
                    </m:rPr>
                    <w:rPr>
                      <w:rFonts w:ascii="Cambria Math" w:hAnsi="Cambria Math"/>
                      <w:sz w:val="24"/>
                      <w:szCs w:val="24"/>
                    </w:rPr>
                    <m:t>-0.1701</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2</m:t>
                      </m:r>
                    </m:sup>
                  </m:sSup>
                  <m:r>
                    <m:rPr>
                      <m:sty m:val="p"/>
                    </m:rPr>
                    <w:rPr>
                      <w:rFonts w:ascii="Cambria Math" w:hAnsi="Cambria Math"/>
                      <w:sz w:val="24"/>
                      <w:szCs w:val="24"/>
                    </w:rPr>
                    <m:t>+13.318t-85.225</m:t>
                  </m:r>
                </m:num>
                <m:den>
                  <m:r>
                    <m:rPr>
                      <m:sty m:val="p"/>
                    </m:rPr>
                    <w:rPr>
                      <w:rFonts w:ascii="Cambria Math" w:hAnsi="Cambria Math"/>
                      <w:sz w:val="24"/>
                      <w:szCs w:val="24"/>
                    </w:rPr>
                    <m:t>-0.00002</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4</m:t>
                      </m:r>
                    </m:sup>
                  </m:sSup>
                  <m:r>
                    <m:rPr>
                      <m:sty m:val="p"/>
                    </m:rPr>
                    <w:rPr>
                      <w:rFonts w:ascii="Cambria Math" w:hAnsi="Cambria Math"/>
                      <w:sz w:val="24"/>
                      <w:szCs w:val="24"/>
                    </w:rPr>
                    <m:t>+0.0136</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3</m:t>
                      </m:r>
                    </m:sup>
                  </m:sSup>
                  <m:r>
                    <m:rPr>
                      <m:sty m:val="p"/>
                    </m:rPr>
                    <w:rPr>
                      <w:rFonts w:ascii="Cambria Math" w:hAnsi="Cambria Math"/>
                      <w:sz w:val="24"/>
                      <w:szCs w:val="24"/>
                    </w:rPr>
                    <m:t>-2.8887</m:t>
                  </m:r>
                  <m:sSup>
                    <m:sSupPr>
                      <m:ctrlPr>
                        <w:rPr>
                          <w:rFonts w:ascii="Cambria Math" w:hAnsi="Cambria Math"/>
                          <w:sz w:val="24"/>
                          <w:szCs w:val="24"/>
                        </w:rPr>
                      </m:ctrlPr>
                    </m:sSupPr>
                    <m:e>
                      <m:r>
                        <w:rPr>
                          <w:rFonts w:ascii="Cambria Math" w:hAnsi="Cambria Math"/>
                          <w:sz w:val="24"/>
                          <w:szCs w:val="24"/>
                        </w:rPr>
                        <m:t>t</m:t>
                      </m:r>
                    </m:e>
                    <m:sup>
                      <m:r>
                        <w:rPr>
                          <w:rFonts w:ascii="Cambria Math" w:hAnsi="Cambria Math"/>
                          <w:sz w:val="24"/>
                          <w:szCs w:val="24"/>
                        </w:rPr>
                        <m:t>2</m:t>
                      </m:r>
                    </m:sup>
                  </m:sSup>
                  <m:r>
                    <m:rPr>
                      <m:sty m:val="p"/>
                    </m:rPr>
                    <w:rPr>
                      <w:rFonts w:ascii="Cambria Math" w:hAnsi="Cambria Math"/>
                      <w:sz w:val="24"/>
                      <w:szCs w:val="24"/>
                    </w:rPr>
                    <m:t>+238</m:t>
                  </m:r>
                </m:den>
              </m:f>
            </m:e>
          </m:d>
          <m:r>
            <w:rPr>
              <w:rFonts w:ascii="Cambria Math" w:hAnsi="Cambria Math" w:cs="Times New Roman"/>
              <w:sz w:val="24"/>
              <w:szCs w:val="24"/>
            </w:rPr>
            <m:t>*100</m:t>
          </m:r>
        </m:oMath>
      </m:oMathPara>
    </w:p>
    <w:p w14:paraId="4449602E" w14:textId="77777777" w:rsidR="003C1230" w:rsidRDefault="003C1230"/>
    <w:sectPr w:rsidR="003C12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BA1"/>
    <w:rsid w:val="003C1230"/>
    <w:rsid w:val="00484139"/>
    <w:rsid w:val="00FB4BA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12E86"/>
  <w15:chartTrackingRefBased/>
  <w15:docId w15:val="{8DBC1E6E-6051-42D7-9626-431C7067C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139"/>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84139"/>
    <w:rPr>
      <w:sz w:val="16"/>
      <w:szCs w:val="16"/>
    </w:rPr>
  </w:style>
  <w:style w:type="paragraph" w:styleId="CommentText">
    <w:name w:val="annotation text"/>
    <w:basedOn w:val="Normal"/>
    <w:link w:val="CommentTextChar"/>
    <w:uiPriority w:val="99"/>
    <w:unhideWhenUsed/>
    <w:rsid w:val="00484139"/>
    <w:pPr>
      <w:spacing w:line="240" w:lineRule="auto"/>
    </w:pPr>
    <w:rPr>
      <w:sz w:val="20"/>
      <w:szCs w:val="20"/>
    </w:rPr>
  </w:style>
  <w:style w:type="character" w:customStyle="1" w:styleId="CommentTextChar">
    <w:name w:val="Comment Text Char"/>
    <w:basedOn w:val="DefaultParagraphFont"/>
    <w:link w:val="CommentText"/>
    <w:uiPriority w:val="99"/>
    <w:rsid w:val="00484139"/>
    <w:rPr>
      <w:rFonts w:eastAsiaTheme="minorEastAsi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731</Words>
  <Characters>4170</Characters>
  <Application>Microsoft Office Word</Application>
  <DocSecurity>0</DocSecurity>
  <Lines>34</Lines>
  <Paragraphs>9</Paragraphs>
  <ScaleCrop>false</ScaleCrop>
  <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Malone</dc:creator>
  <cp:keywords/>
  <dc:description/>
  <cp:lastModifiedBy>Rosie Malone</cp:lastModifiedBy>
  <cp:revision>2</cp:revision>
  <dcterms:created xsi:type="dcterms:W3CDTF">2021-05-31T14:19:00Z</dcterms:created>
  <dcterms:modified xsi:type="dcterms:W3CDTF">2021-05-31T14:20:00Z</dcterms:modified>
</cp:coreProperties>
</file>