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BA3A3" w14:textId="2AEE1679" w:rsidR="002201E1" w:rsidRPr="00C57E88" w:rsidRDefault="00C21AE0" w:rsidP="00EB3CC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37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Supplementary </w:t>
      </w:r>
      <w:r w:rsidR="002201E1" w:rsidRPr="00D2437D">
        <w:rPr>
          <w:rFonts w:ascii="Times New Roman" w:hAnsi="Times New Roman" w:cs="Times New Roman"/>
          <w:b/>
          <w:bCs/>
        </w:rPr>
        <w:t>Tab</w:t>
      </w:r>
      <w:r w:rsidR="002201E1" w:rsidRPr="00C21AE0">
        <w:rPr>
          <w:rFonts w:ascii="Times New Roman" w:hAnsi="Times New Roman" w:cs="Times New Roman"/>
          <w:b/>
          <w:bCs/>
        </w:rPr>
        <w:t xml:space="preserve">le </w:t>
      </w:r>
      <w:r w:rsidR="008E6CA0" w:rsidRPr="00C21AE0">
        <w:rPr>
          <w:rFonts w:ascii="Times New Roman" w:hAnsi="Times New Roman" w:cs="Times New Roman"/>
          <w:b/>
          <w:bCs/>
        </w:rPr>
        <w:t>1</w:t>
      </w:r>
      <w:r w:rsidR="002201E1" w:rsidRPr="00C57E88">
        <w:rPr>
          <w:rFonts w:ascii="Times New Roman" w:hAnsi="Times New Roman" w:cs="Times New Roman"/>
          <w:bCs/>
        </w:rPr>
        <w:t xml:space="preserve"> Bivariate an</w:t>
      </w:r>
      <w:bookmarkStart w:id="0" w:name="_GoBack"/>
      <w:bookmarkEnd w:id="0"/>
      <w:r w:rsidR="002201E1" w:rsidRPr="00C57E88">
        <w:rPr>
          <w:rFonts w:ascii="Times New Roman" w:hAnsi="Times New Roman" w:cs="Times New Roman"/>
          <w:bCs/>
        </w:rPr>
        <w:t>alysis taking the dichotomized variable of the Athens score as the dependent variable</w:t>
      </w:r>
    </w:p>
    <w:tbl>
      <w:tblPr>
        <w:tblW w:w="1045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5"/>
        <w:gridCol w:w="1620"/>
        <w:gridCol w:w="2070"/>
        <w:gridCol w:w="2160"/>
        <w:gridCol w:w="1620"/>
      </w:tblGrid>
      <w:tr w:rsidR="002201E1" w:rsidRPr="00F83562" w14:paraId="4108F33C" w14:textId="77777777" w:rsidTr="00AA7262">
        <w:trPr>
          <w:cantSplit/>
          <w:trHeight w:val="20"/>
        </w:trPr>
        <w:tc>
          <w:tcPr>
            <w:tcW w:w="4605" w:type="dxa"/>
            <w:gridSpan w:val="2"/>
            <w:vMerge w:val="restart"/>
            <w:shd w:val="clear" w:color="auto" w:fill="FFFFFF"/>
            <w:vAlign w:val="bottom"/>
          </w:tcPr>
          <w:p w14:paraId="7FE9F507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gridSpan w:val="2"/>
            <w:shd w:val="clear" w:color="auto" w:fill="FFFFFF"/>
          </w:tcPr>
          <w:p w14:paraId="4D6A19CF" w14:textId="77777777" w:rsidR="002201E1" w:rsidRPr="00E0486B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86B">
              <w:rPr>
                <w:rFonts w:ascii="Times New Roman" w:hAnsi="Times New Roman" w:cs="Times New Roman"/>
                <w:b/>
                <w:bCs/>
              </w:rPr>
              <w:t>Athens score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7A6CF53C" w14:textId="463F4DC6" w:rsidR="002201E1" w:rsidRPr="00E0486B" w:rsidRDefault="002201E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486B">
              <w:rPr>
                <w:rFonts w:ascii="Times New Roman" w:hAnsi="Times New Roman" w:cs="Times New Roman"/>
                <w:b/>
                <w:bCs/>
                <w:i/>
              </w:rPr>
              <w:t>p</w:t>
            </w:r>
            <w:r w:rsidR="00885D86" w:rsidRPr="00E048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0486B">
              <w:rPr>
                <w:rFonts w:ascii="Times New Roman" w:hAnsi="Times New Roman" w:cs="Times New Roman"/>
                <w:b/>
                <w:bCs/>
              </w:rPr>
              <w:t>Value</w:t>
            </w:r>
          </w:p>
        </w:tc>
      </w:tr>
      <w:tr w:rsidR="002201E1" w:rsidRPr="00F83562" w14:paraId="267EAE6F" w14:textId="77777777" w:rsidTr="00AA7262">
        <w:trPr>
          <w:cantSplit/>
          <w:trHeight w:val="20"/>
        </w:trPr>
        <w:tc>
          <w:tcPr>
            <w:tcW w:w="4605" w:type="dxa"/>
            <w:gridSpan w:val="2"/>
            <w:vMerge/>
            <w:shd w:val="clear" w:color="auto" w:fill="FFFFFF"/>
            <w:vAlign w:val="bottom"/>
          </w:tcPr>
          <w:p w14:paraId="0F682921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0" w:type="dxa"/>
            <w:shd w:val="clear" w:color="auto" w:fill="FFFFFF"/>
            <w:vAlign w:val="bottom"/>
          </w:tcPr>
          <w:p w14:paraId="29FE92C8" w14:textId="059778EE" w:rsidR="002201E1" w:rsidRPr="00E0486B" w:rsidRDefault="002201E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486B">
              <w:rPr>
                <w:rFonts w:ascii="Times New Roman" w:hAnsi="Times New Roman" w:cs="Times New Roman"/>
                <w:b/>
                <w:bCs/>
                <w:color w:val="000000"/>
              </w:rPr>
              <w:t>Absence of insomnia</w:t>
            </w:r>
          </w:p>
        </w:tc>
        <w:tc>
          <w:tcPr>
            <w:tcW w:w="2160" w:type="dxa"/>
            <w:shd w:val="clear" w:color="auto" w:fill="FFFFFF"/>
            <w:vAlign w:val="bottom"/>
          </w:tcPr>
          <w:p w14:paraId="2651DA8D" w14:textId="77777777" w:rsidR="002201E1" w:rsidRPr="00E0486B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0486B">
              <w:rPr>
                <w:rFonts w:ascii="Times New Roman" w:hAnsi="Times New Roman" w:cs="Times New Roman"/>
                <w:b/>
                <w:bCs/>
                <w:color w:val="000000"/>
              </w:rPr>
              <w:t>Presence of insomnia</w:t>
            </w:r>
          </w:p>
        </w:tc>
        <w:tc>
          <w:tcPr>
            <w:tcW w:w="1620" w:type="dxa"/>
            <w:vMerge/>
            <w:shd w:val="clear" w:color="auto" w:fill="FFFFFF"/>
          </w:tcPr>
          <w:p w14:paraId="2D3A092C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389AE4D3" w14:textId="77777777" w:rsidTr="00AA7262">
        <w:trPr>
          <w:cantSplit/>
          <w:trHeight w:val="20"/>
        </w:trPr>
        <w:tc>
          <w:tcPr>
            <w:tcW w:w="4605" w:type="dxa"/>
            <w:gridSpan w:val="2"/>
            <w:vMerge/>
            <w:shd w:val="clear" w:color="auto" w:fill="FFFFFF"/>
          </w:tcPr>
          <w:p w14:paraId="64F69CCF" w14:textId="77777777" w:rsidR="002201E1" w:rsidRPr="00F83562" w:rsidRDefault="002201E1" w:rsidP="00AA7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70" w:type="dxa"/>
            <w:shd w:val="clear" w:color="auto" w:fill="FFFFFF"/>
          </w:tcPr>
          <w:p w14:paraId="63EA8BC9" w14:textId="77777777" w:rsidR="002201E1" w:rsidRPr="00E0486B" w:rsidRDefault="002201E1" w:rsidP="00AA7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86B">
              <w:rPr>
                <w:rFonts w:ascii="Times New Roman" w:hAnsi="Times New Roman" w:cs="Times New Roman"/>
                <w:b/>
                <w:bCs/>
                <w:color w:val="000000"/>
              </w:rPr>
              <w:t>Frequency (%)</w:t>
            </w:r>
          </w:p>
        </w:tc>
        <w:tc>
          <w:tcPr>
            <w:tcW w:w="2160" w:type="dxa"/>
            <w:shd w:val="clear" w:color="auto" w:fill="FFFFFF"/>
          </w:tcPr>
          <w:p w14:paraId="38018F03" w14:textId="77777777" w:rsidR="002201E1" w:rsidRPr="00E0486B" w:rsidRDefault="002201E1" w:rsidP="00AA7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86B">
              <w:rPr>
                <w:rFonts w:ascii="Times New Roman" w:hAnsi="Times New Roman" w:cs="Times New Roman"/>
                <w:b/>
                <w:bCs/>
                <w:color w:val="000000"/>
              </w:rPr>
              <w:t>Frequency (%)</w:t>
            </w:r>
          </w:p>
        </w:tc>
        <w:tc>
          <w:tcPr>
            <w:tcW w:w="1620" w:type="dxa"/>
            <w:vMerge/>
            <w:shd w:val="clear" w:color="auto" w:fill="FFFFFF"/>
          </w:tcPr>
          <w:p w14:paraId="2ED83CA2" w14:textId="77777777" w:rsidR="002201E1" w:rsidRPr="00C57E88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201E1" w:rsidRPr="00F83562" w14:paraId="09FCA649" w14:textId="77777777" w:rsidTr="00AA7262">
        <w:trPr>
          <w:cantSplit/>
          <w:trHeight w:val="20"/>
        </w:trPr>
        <w:tc>
          <w:tcPr>
            <w:tcW w:w="2985" w:type="dxa"/>
            <w:vMerge w:val="restart"/>
            <w:shd w:val="clear" w:color="auto" w:fill="FFFFFF"/>
            <w:vAlign w:val="center"/>
          </w:tcPr>
          <w:p w14:paraId="2949418E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Education level</w:t>
            </w:r>
          </w:p>
        </w:tc>
        <w:tc>
          <w:tcPr>
            <w:tcW w:w="1620" w:type="dxa"/>
            <w:shd w:val="clear" w:color="auto" w:fill="FFFFFF"/>
          </w:tcPr>
          <w:p w14:paraId="7A64A253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Primary</w:t>
            </w:r>
          </w:p>
        </w:tc>
        <w:tc>
          <w:tcPr>
            <w:tcW w:w="2070" w:type="dxa"/>
            <w:shd w:val="clear" w:color="auto" w:fill="FFFFFF"/>
          </w:tcPr>
          <w:p w14:paraId="01B43DC5" w14:textId="1F06E754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5 (100)</w:t>
            </w:r>
          </w:p>
        </w:tc>
        <w:tc>
          <w:tcPr>
            <w:tcW w:w="2160" w:type="dxa"/>
            <w:shd w:val="clear" w:color="auto" w:fill="FFFFFF"/>
          </w:tcPr>
          <w:p w14:paraId="7AB26C87" w14:textId="66E54313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0 (0.0)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29FA7F91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&lt;0.001</w:t>
            </w:r>
          </w:p>
        </w:tc>
      </w:tr>
      <w:tr w:rsidR="002201E1" w:rsidRPr="00F83562" w14:paraId="6D8E707B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3C83F25F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2CF5F4AA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Complementary</w:t>
            </w:r>
          </w:p>
        </w:tc>
        <w:tc>
          <w:tcPr>
            <w:tcW w:w="2070" w:type="dxa"/>
            <w:shd w:val="clear" w:color="auto" w:fill="FFFFFF"/>
          </w:tcPr>
          <w:p w14:paraId="72B7E28A" w14:textId="044B2DA3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28 (32.2)</w:t>
            </w:r>
          </w:p>
        </w:tc>
        <w:tc>
          <w:tcPr>
            <w:tcW w:w="2160" w:type="dxa"/>
            <w:shd w:val="clear" w:color="auto" w:fill="FFFFFF"/>
          </w:tcPr>
          <w:p w14:paraId="137ABE99" w14:textId="532271BF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59 (67.8)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66EEADCD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49B52516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0C7E04D0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598B6937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Secondary</w:t>
            </w:r>
          </w:p>
        </w:tc>
        <w:tc>
          <w:tcPr>
            <w:tcW w:w="2070" w:type="dxa"/>
            <w:shd w:val="clear" w:color="auto" w:fill="FFFFFF"/>
          </w:tcPr>
          <w:p w14:paraId="54505206" w14:textId="6B729AAE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170 (49.4)</w:t>
            </w:r>
          </w:p>
        </w:tc>
        <w:tc>
          <w:tcPr>
            <w:tcW w:w="2160" w:type="dxa"/>
            <w:shd w:val="clear" w:color="auto" w:fill="FFFFFF"/>
          </w:tcPr>
          <w:p w14:paraId="2867915D" w14:textId="26A4ED70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174 (50.6)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284066D1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1DE9C1C2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455C8992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0A1671F2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2070" w:type="dxa"/>
            <w:shd w:val="clear" w:color="auto" w:fill="FFFFFF"/>
          </w:tcPr>
          <w:p w14:paraId="1A1E0478" w14:textId="2035AEA4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267 (53.0)</w:t>
            </w:r>
          </w:p>
        </w:tc>
        <w:tc>
          <w:tcPr>
            <w:tcW w:w="2160" w:type="dxa"/>
            <w:shd w:val="clear" w:color="auto" w:fill="FFFFFF"/>
          </w:tcPr>
          <w:p w14:paraId="0C9E21E0" w14:textId="467991F5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237 (47.0)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29863D48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2489A5FB" w14:textId="77777777" w:rsidTr="00AA7262">
        <w:trPr>
          <w:cantSplit/>
          <w:trHeight w:val="20"/>
        </w:trPr>
        <w:tc>
          <w:tcPr>
            <w:tcW w:w="2985" w:type="dxa"/>
            <w:vMerge w:val="restart"/>
            <w:shd w:val="clear" w:color="auto" w:fill="FFFFFF"/>
            <w:vAlign w:val="center"/>
          </w:tcPr>
          <w:p w14:paraId="2BBAF7B6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Governorate</w:t>
            </w:r>
          </w:p>
        </w:tc>
        <w:tc>
          <w:tcPr>
            <w:tcW w:w="1620" w:type="dxa"/>
            <w:shd w:val="clear" w:color="auto" w:fill="FFFFFF"/>
          </w:tcPr>
          <w:p w14:paraId="3EBDB87D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Beirut</w:t>
            </w:r>
          </w:p>
        </w:tc>
        <w:tc>
          <w:tcPr>
            <w:tcW w:w="2070" w:type="dxa"/>
            <w:shd w:val="clear" w:color="auto" w:fill="FFFFFF"/>
          </w:tcPr>
          <w:p w14:paraId="0F5B762B" w14:textId="40E14FAD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74 (42.8)</w:t>
            </w:r>
          </w:p>
        </w:tc>
        <w:tc>
          <w:tcPr>
            <w:tcW w:w="2160" w:type="dxa"/>
            <w:shd w:val="clear" w:color="auto" w:fill="FFFFFF"/>
          </w:tcPr>
          <w:p w14:paraId="42D11288" w14:textId="1EBA7A5D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99 (57.2)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69C0CD1C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&lt;0.001</w:t>
            </w:r>
          </w:p>
        </w:tc>
      </w:tr>
      <w:tr w:rsidR="002201E1" w:rsidRPr="00F83562" w14:paraId="038F9960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4FB15CDC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6244331F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Mount Lebanon</w:t>
            </w:r>
          </w:p>
        </w:tc>
        <w:tc>
          <w:tcPr>
            <w:tcW w:w="2070" w:type="dxa"/>
            <w:shd w:val="clear" w:color="auto" w:fill="FFFFFF"/>
          </w:tcPr>
          <w:p w14:paraId="6D6A05E0" w14:textId="72F50571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269 (56.3)</w:t>
            </w:r>
          </w:p>
        </w:tc>
        <w:tc>
          <w:tcPr>
            <w:tcW w:w="2160" w:type="dxa"/>
            <w:shd w:val="clear" w:color="auto" w:fill="FFFFFF"/>
          </w:tcPr>
          <w:p w14:paraId="17704582" w14:textId="3CDEC114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209 (43.7)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49274BB1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7CE650A0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36FBA3B5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6EC43A8E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North</w:t>
            </w:r>
          </w:p>
        </w:tc>
        <w:tc>
          <w:tcPr>
            <w:tcW w:w="2070" w:type="dxa"/>
            <w:shd w:val="clear" w:color="auto" w:fill="FFFFFF"/>
          </w:tcPr>
          <w:p w14:paraId="790757B0" w14:textId="48A1EDDD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49 (42.6)</w:t>
            </w:r>
          </w:p>
        </w:tc>
        <w:tc>
          <w:tcPr>
            <w:tcW w:w="2160" w:type="dxa"/>
            <w:shd w:val="clear" w:color="auto" w:fill="FFFFFF"/>
          </w:tcPr>
          <w:p w14:paraId="29BBEFC1" w14:textId="072F09B6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66 (57.4)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29E9797C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4F3908F5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2AB00E60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3F244347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South</w:t>
            </w:r>
          </w:p>
        </w:tc>
        <w:tc>
          <w:tcPr>
            <w:tcW w:w="2070" w:type="dxa"/>
            <w:shd w:val="clear" w:color="auto" w:fill="FFFFFF"/>
          </w:tcPr>
          <w:p w14:paraId="6D35E2CA" w14:textId="3294371A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58 (54.7)</w:t>
            </w:r>
          </w:p>
        </w:tc>
        <w:tc>
          <w:tcPr>
            <w:tcW w:w="2160" w:type="dxa"/>
            <w:shd w:val="clear" w:color="auto" w:fill="FFFFFF"/>
          </w:tcPr>
          <w:p w14:paraId="474A6415" w14:textId="7B12ABD2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48 (45.3)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0BEE477C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6A72FA8D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5A197F96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1F407C81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proofErr w:type="spellStart"/>
            <w:r w:rsidRPr="00F83562">
              <w:rPr>
                <w:rFonts w:ascii="Times New Roman" w:hAnsi="Times New Roman" w:cs="Times New Roman"/>
              </w:rPr>
              <w:t>Bekaa</w:t>
            </w:r>
            <w:proofErr w:type="spellEnd"/>
          </w:p>
        </w:tc>
        <w:tc>
          <w:tcPr>
            <w:tcW w:w="2070" w:type="dxa"/>
            <w:shd w:val="clear" w:color="auto" w:fill="FFFFFF"/>
          </w:tcPr>
          <w:p w14:paraId="07F520A2" w14:textId="16568D27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18 (27.3)</w:t>
            </w:r>
          </w:p>
        </w:tc>
        <w:tc>
          <w:tcPr>
            <w:tcW w:w="2160" w:type="dxa"/>
            <w:shd w:val="clear" w:color="auto" w:fill="FFFFFF"/>
          </w:tcPr>
          <w:p w14:paraId="61F18A11" w14:textId="1171E05F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48 (72.7)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0A4A9641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111B616C" w14:textId="77777777" w:rsidTr="00AA7262">
        <w:trPr>
          <w:cantSplit/>
          <w:trHeight w:val="20"/>
        </w:trPr>
        <w:tc>
          <w:tcPr>
            <w:tcW w:w="2985" w:type="dxa"/>
            <w:vMerge w:val="restart"/>
            <w:shd w:val="clear" w:color="auto" w:fill="FFFFFF"/>
            <w:vAlign w:val="center"/>
          </w:tcPr>
          <w:p w14:paraId="5802E33D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Monthly income</w:t>
            </w:r>
          </w:p>
        </w:tc>
        <w:tc>
          <w:tcPr>
            <w:tcW w:w="1620" w:type="dxa"/>
            <w:shd w:val="clear" w:color="auto" w:fill="FFFFFF"/>
          </w:tcPr>
          <w:p w14:paraId="01D48A35" w14:textId="58B94FC3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No income</w:t>
            </w:r>
          </w:p>
        </w:tc>
        <w:tc>
          <w:tcPr>
            <w:tcW w:w="2070" w:type="dxa"/>
            <w:shd w:val="clear" w:color="auto" w:fill="FFFFFF"/>
          </w:tcPr>
          <w:p w14:paraId="51C6CE12" w14:textId="5835CEF8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139 (44.8)</w:t>
            </w:r>
          </w:p>
        </w:tc>
        <w:tc>
          <w:tcPr>
            <w:tcW w:w="2160" w:type="dxa"/>
            <w:shd w:val="clear" w:color="auto" w:fill="FFFFFF"/>
          </w:tcPr>
          <w:p w14:paraId="52DC78EF" w14:textId="2351E5D9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171 (55.2)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6F1844FC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&lt;0.001</w:t>
            </w:r>
          </w:p>
        </w:tc>
      </w:tr>
      <w:tr w:rsidR="002201E1" w:rsidRPr="00F83562" w14:paraId="61D20E9D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62753909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4619EF14" w14:textId="17EB82F0" w:rsidR="002201E1" w:rsidRPr="00F83562" w:rsidRDefault="002201E1" w:rsidP="00AA400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&lt;450 US</w:t>
            </w:r>
            <w:r w:rsidR="00AA4004" w:rsidRPr="00F8356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070" w:type="dxa"/>
            <w:shd w:val="clear" w:color="auto" w:fill="FFFFFF"/>
          </w:tcPr>
          <w:p w14:paraId="6BF59FD0" w14:textId="410AE124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33 (29.7)</w:t>
            </w:r>
          </w:p>
        </w:tc>
        <w:tc>
          <w:tcPr>
            <w:tcW w:w="2160" w:type="dxa"/>
            <w:shd w:val="clear" w:color="auto" w:fill="FFFFFF"/>
          </w:tcPr>
          <w:p w14:paraId="4900EEB1" w14:textId="596C0582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78 (70.3)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43D1C727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5D02817A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52878902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349FE1C0" w14:textId="7323C963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450–1000 US</w:t>
            </w:r>
            <w:r w:rsidR="00AA4004" w:rsidRPr="00F8356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070" w:type="dxa"/>
            <w:shd w:val="clear" w:color="auto" w:fill="FFFFFF"/>
          </w:tcPr>
          <w:p w14:paraId="74A45C49" w14:textId="3EF1D925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153 (55.8)</w:t>
            </w:r>
          </w:p>
        </w:tc>
        <w:tc>
          <w:tcPr>
            <w:tcW w:w="2160" w:type="dxa"/>
            <w:shd w:val="clear" w:color="auto" w:fill="FFFFFF"/>
          </w:tcPr>
          <w:p w14:paraId="60755F0B" w14:textId="5F2435C8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121 (44.2)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11CC1306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4AC65A5A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442E1D48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38262594" w14:textId="5384A5F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1000–2000 US</w:t>
            </w:r>
            <w:r w:rsidR="00AA4004" w:rsidRPr="00F8356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070" w:type="dxa"/>
            <w:shd w:val="clear" w:color="auto" w:fill="FFFFFF"/>
          </w:tcPr>
          <w:p w14:paraId="2A7C711D" w14:textId="22DFD2D8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111 (56.9)</w:t>
            </w:r>
          </w:p>
        </w:tc>
        <w:tc>
          <w:tcPr>
            <w:tcW w:w="2160" w:type="dxa"/>
            <w:shd w:val="clear" w:color="auto" w:fill="FFFFFF"/>
          </w:tcPr>
          <w:p w14:paraId="030C30EB" w14:textId="7FA86156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84 (43.1)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05BD5083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7FA783F7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36851856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2B036A25" w14:textId="79AB1B45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&gt;2000 US</w:t>
            </w:r>
            <w:r w:rsidR="00AA4004" w:rsidRPr="00F8356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070" w:type="dxa"/>
            <w:shd w:val="clear" w:color="auto" w:fill="FFFFFF"/>
          </w:tcPr>
          <w:p w14:paraId="3D0BCB2F" w14:textId="34423003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33 (66.0)</w:t>
            </w:r>
          </w:p>
        </w:tc>
        <w:tc>
          <w:tcPr>
            <w:tcW w:w="2160" w:type="dxa"/>
            <w:shd w:val="clear" w:color="auto" w:fill="FFFFFF"/>
          </w:tcPr>
          <w:p w14:paraId="087E9754" w14:textId="6A38A600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17 (34.0)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7B802F67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446A76B3" w14:textId="77777777" w:rsidTr="00AA7262">
        <w:trPr>
          <w:cantSplit/>
          <w:trHeight w:val="20"/>
        </w:trPr>
        <w:tc>
          <w:tcPr>
            <w:tcW w:w="2985" w:type="dxa"/>
            <w:vMerge w:val="restart"/>
            <w:shd w:val="clear" w:color="auto" w:fill="FFFFFF"/>
            <w:vAlign w:val="center"/>
          </w:tcPr>
          <w:p w14:paraId="587E9D2E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 xml:space="preserve">Family insomnia problems </w:t>
            </w:r>
          </w:p>
        </w:tc>
        <w:tc>
          <w:tcPr>
            <w:tcW w:w="1620" w:type="dxa"/>
            <w:shd w:val="clear" w:color="auto" w:fill="FFFFFF"/>
          </w:tcPr>
          <w:p w14:paraId="0C60D0B2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0" w:type="dxa"/>
            <w:shd w:val="clear" w:color="auto" w:fill="FFFFFF"/>
          </w:tcPr>
          <w:p w14:paraId="7932EE1D" w14:textId="1A452FB6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379 (53.2)</w:t>
            </w:r>
          </w:p>
        </w:tc>
        <w:tc>
          <w:tcPr>
            <w:tcW w:w="2160" w:type="dxa"/>
            <w:shd w:val="clear" w:color="auto" w:fill="FFFFFF"/>
          </w:tcPr>
          <w:p w14:paraId="31E5CA3E" w14:textId="6B440732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333 (46.8)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578C822A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&lt;0.001</w:t>
            </w:r>
          </w:p>
        </w:tc>
      </w:tr>
      <w:tr w:rsidR="002201E1" w:rsidRPr="00F83562" w14:paraId="0E001258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43588B04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36D9F810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70" w:type="dxa"/>
            <w:shd w:val="clear" w:color="auto" w:fill="FFFFFF"/>
          </w:tcPr>
          <w:p w14:paraId="630E4EF5" w14:textId="2BD4FE34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90 (39.5)</w:t>
            </w:r>
          </w:p>
        </w:tc>
        <w:tc>
          <w:tcPr>
            <w:tcW w:w="2160" w:type="dxa"/>
            <w:shd w:val="clear" w:color="auto" w:fill="FFFFFF"/>
          </w:tcPr>
          <w:p w14:paraId="36F80258" w14:textId="2528E017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138 (60.5)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637EAEAD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00FEA226" w14:textId="77777777" w:rsidTr="00AA7262">
        <w:trPr>
          <w:cantSplit/>
          <w:trHeight w:val="20"/>
        </w:trPr>
        <w:tc>
          <w:tcPr>
            <w:tcW w:w="2985" w:type="dxa"/>
            <w:vMerge w:val="restart"/>
            <w:shd w:val="clear" w:color="auto" w:fill="FFFFFF"/>
            <w:vAlign w:val="center"/>
          </w:tcPr>
          <w:p w14:paraId="33CC783C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Death in the family last year</w:t>
            </w:r>
          </w:p>
        </w:tc>
        <w:tc>
          <w:tcPr>
            <w:tcW w:w="1620" w:type="dxa"/>
            <w:shd w:val="clear" w:color="auto" w:fill="FFFFFF"/>
          </w:tcPr>
          <w:p w14:paraId="462D6D77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0" w:type="dxa"/>
            <w:shd w:val="clear" w:color="auto" w:fill="FFFFFF"/>
          </w:tcPr>
          <w:p w14:paraId="57CD35A3" w14:textId="2C29ABF9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317 (58.9)</w:t>
            </w:r>
          </w:p>
        </w:tc>
        <w:tc>
          <w:tcPr>
            <w:tcW w:w="2160" w:type="dxa"/>
            <w:shd w:val="clear" w:color="auto" w:fill="FFFFFF"/>
          </w:tcPr>
          <w:p w14:paraId="768F8C06" w14:textId="55B72C39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221 (41.1)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7BFBABE6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&lt;0.001</w:t>
            </w:r>
          </w:p>
        </w:tc>
      </w:tr>
      <w:tr w:rsidR="002201E1" w:rsidRPr="00F83562" w14:paraId="5F4E8A78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439F4E91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5195E472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70" w:type="dxa"/>
            <w:shd w:val="clear" w:color="auto" w:fill="FFFFFF"/>
          </w:tcPr>
          <w:p w14:paraId="7E69D190" w14:textId="6F286C75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152 (37.9)</w:t>
            </w:r>
          </w:p>
        </w:tc>
        <w:tc>
          <w:tcPr>
            <w:tcW w:w="2160" w:type="dxa"/>
            <w:shd w:val="clear" w:color="auto" w:fill="FFFFFF"/>
          </w:tcPr>
          <w:p w14:paraId="3C996D96" w14:textId="7CD5B7F7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249 (62.1)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650DD919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0D497F25" w14:textId="77777777" w:rsidTr="00AA7262">
        <w:trPr>
          <w:cantSplit/>
          <w:trHeight w:val="20"/>
        </w:trPr>
        <w:tc>
          <w:tcPr>
            <w:tcW w:w="2985" w:type="dxa"/>
            <w:vMerge w:val="restart"/>
            <w:shd w:val="clear" w:color="auto" w:fill="FFFFFF"/>
            <w:vAlign w:val="center"/>
          </w:tcPr>
          <w:p w14:paraId="6322F722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Physical assault</w:t>
            </w:r>
          </w:p>
        </w:tc>
        <w:tc>
          <w:tcPr>
            <w:tcW w:w="1620" w:type="dxa"/>
            <w:shd w:val="clear" w:color="auto" w:fill="FFFFFF"/>
          </w:tcPr>
          <w:p w14:paraId="4F6FAF83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0" w:type="dxa"/>
            <w:shd w:val="clear" w:color="auto" w:fill="FFFFFF"/>
          </w:tcPr>
          <w:p w14:paraId="0AAD1E78" w14:textId="2DFF7B7D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460 (50.4)</w:t>
            </w:r>
          </w:p>
        </w:tc>
        <w:tc>
          <w:tcPr>
            <w:tcW w:w="2160" w:type="dxa"/>
            <w:shd w:val="clear" w:color="auto" w:fill="FFFFFF"/>
          </w:tcPr>
          <w:p w14:paraId="2E7687F5" w14:textId="3D312E85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452 (49.6)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144A9BD9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0.056</w:t>
            </w:r>
          </w:p>
        </w:tc>
      </w:tr>
      <w:tr w:rsidR="002201E1" w:rsidRPr="00F83562" w14:paraId="0E269E21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579F6177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186B06D2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70" w:type="dxa"/>
            <w:shd w:val="clear" w:color="auto" w:fill="FFFFFF"/>
          </w:tcPr>
          <w:p w14:paraId="5CF1720A" w14:textId="22D2826E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9 (32.1)</w:t>
            </w:r>
          </w:p>
        </w:tc>
        <w:tc>
          <w:tcPr>
            <w:tcW w:w="2160" w:type="dxa"/>
            <w:shd w:val="clear" w:color="auto" w:fill="FFFFFF"/>
          </w:tcPr>
          <w:p w14:paraId="35B0DBF9" w14:textId="00E26ED6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19 (67.9)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5CF3C056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187CB390" w14:textId="77777777" w:rsidTr="00AA7262">
        <w:trPr>
          <w:cantSplit/>
          <w:trHeight w:val="20"/>
        </w:trPr>
        <w:tc>
          <w:tcPr>
            <w:tcW w:w="2985" w:type="dxa"/>
            <w:vMerge w:val="restart"/>
            <w:shd w:val="clear" w:color="auto" w:fill="FFFFFF"/>
            <w:vAlign w:val="center"/>
          </w:tcPr>
          <w:p w14:paraId="7A8D0744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Verbal assault</w:t>
            </w:r>
          </w:p>
        </w:tc>
        <w:tc>
          <w:tcPr>
            <w:tcW w:w="1620" w:type="dxa"/>
            <w:shd w:val="clear" w:color="auto" w:fill="FFFFFF"/>
          </w:tcPr>
          <w:p w14:paraId="0F5CAD26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0" w:type="dxa"/>
            <w:shd w:val="clear" w:color="auto" w:fill="FFFFFF"/>
          </w:tcPr>
          <w:p w14:paraId="716B3E94" w14:textId="09C2B60D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415 (51.7)</w:t>
            </w:r>
          </w:p>
        </w:tc>
        <w:tc>
          <w:tcPr>
            <w:tcW w:w="2160" w:type="dxa"/>
            <w:shd w:val="clear" w:color="auto" w:fill="FFFFFF"/>
          </w:tcPr>
          <w:p w14:paraId="3A4CA150" w14:textId="0DCECDF2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387 (48.3)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28D5431F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0.008</w:t>
            </w:r>
          </w:p>
        </w:tc>
      </w:tr>
      <w:tr w:rsidR="002201E1" w:rsidRPr="00F83562" w14:paraId="0B8E0604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030150BE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648329B1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70" w:type="dxa"/>
            <w:shd w:val="clear" w:color="auto" w:fill="FFFFFF"/>
          </w:tcPr>
          <w:p w14:paraId="16E34CA3" w14:textId="51BF64E3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54 (39.4)</w:t>
            </w:r>
          </w:p>
        </w:tc>
        <w:tc>
          <w:tcPr>
            <w:tcW w:w="2160" w:type="dxa"/>
            <w:shd w:val="clear" w:color="auto" w:fill="FFFFFF"/>
          </w:tcPr>
          <w:p w14:paraId="28FFD1D2" w14:textId="368E41DA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83 (60.6)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79213F80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255A3923" w14:textId="77777777" w:rsidTr="00AA7262">
        <w:trPr>
          <w:cantSplit/>
          <w:trHeight w:val="20"/>
        </w:trPr>
        <w:tc>
          <w:tcPr>
            <w:tcW w:w="2985" w:type="dxa"/>
            <w:vMerge w:val="restart"/>
            <w:shd w:val="clear" w:color="auto" w:fill="FFFFFF"/>
            <w:vAlign w:val="center"/>
          </w:tcPr>
          <w:p w14:paraId="62898C4F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Stressful situations (divorce/unemployment)</w:t>
            </w:r>
          </w:p>
        </w:tc>
        <w:tc>
          <w:tcPr>
            <w:tcW w:w="1620" w:type="dxa"/>
            <w:shd w:val="clear" w:color="auto" w:fill="FFFFFF"/>
          </w:tcPr>
          <w:p w14:paraId="51D8B021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0" w:type="dxa"/>
            <w:shd w:val="clear" w:color="auto" w:fill="FFFFFF"/>
          </w:tcPr>
          <w:p w14:paraId="00E9BE61" w14:textId="0A812137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377 (56.9)</w:t>
            </w:r>
          </w:p>
        </w:tc>
        <w:tc>
          <w:tcPr>
            <w:tcW w:w="2160" w:type="dxa"/>
            <w:shd w:val="clear" w:color="auto" w:fill="FFFFFF"/>
          </w:tcPr>
          <w:p w14:paraId="2239414B" w14:textId="16E3E65E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286 (43.1)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098A9A9D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&lt;0.001</w:t>
            </w:r>
          </w:p>
        </w:tc>
      </w:tr>
      <w:tr w:rsidR="002201E1" w:rsidRPr="00F83562" w14:paraId="1D01DB22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114EC979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1693E94F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70" w:type="dxa"/>
            <w:shd w:val="clear" w:color="auto" w:fill="FFFFFF"/>
          </w:tcPr>
          <w:p w14:paraId="436A3C53" w14:textId="40095E25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92 (33.2)</w:t>
            </w:r>
          </w:p>
        </w:tc>
        <w:tc>
          <w:tcPr>
            <w:tcW w:w="2160" w:type="dxa"/>
            <w:shd w:val="clear" w:color="auto" w:fill="FFFFFF"/>
          </w:tcPr>
          <w:p w14:paraId="5D991C52" w14:textId="426D7B8C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185 (66.8)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55E067FB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059C3CD5" w14:textId="77777777" w:rsidTr="00AA7262">
        <w:trPr>
          <w:cantSplit/>
          <w:trHeight w:val="20"/>
        </w:trPr>
        <w:tc>
          <w:tcPr>
            <w:tcW w:w="2985" w:type="dxa"/>
            <w:vMerge w:val="restart"/>
            <w:shd w:val="clear" w:color="auto" w:fill="FFFFFF"/>
            <w:vAlign w:val="center"/>
          </w:tcPr>
          <w:p w14:paraId="6B405DBF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Alcohol frequency</w:t>
            </w:r>
          </w:p>
        </w:tc>
        <w:tc>
          <w:tcPr>
            <w:tcW w:w="1620" w:type="dxa"/>
            <w:shd w:val="clear" w:color="auto" w:fill="FFFFFF"/>
          </w:tcPr>
          <w:p w14:paraId="1F5963A5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Never</w:t>
            </w:r>
          </w:p>
        </w:tc>
        <w:tc>
          <w:tcPr>
            <w:tcW w:w="2070" w:type="dxa"/>
            <w:shd w:val="clear" w:color="auto" w:fill="FFFFFF"/>
          </w:tcPr>
          <w:p w14:paraId="43508323" w14:textId="7D2975FC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241 (45.7)</w:t>
            </w:r>
          </w:p>
        </w:tc>
        <w:tc>
          <w:tcPr>
            <w:tcW w:w="2160" w:type="dxa"/>
            <w:shd w:val="clear" w:color="auto" w:fill="FFFFFF"/>
          </w:tcPr>
          <w:p w14:paraId="02C3B986" w14:textId="3AA0335E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286 (54.3)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29B0FB0F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0.017</w:t>
            </w:r>
          </w:p>
        </w:tc>
      </w:tr>
      <w:tr w:rsidR="002201E1" w:rsidRPr="00F83562" w14:paraId="7C7F9C1D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55D65B58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1B7B2001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Less than once a month</w:t>
            </w:r>
          </w:p>
        </w:tc>
        <w:tc>
          <w:tcPr>
            <w:tcW w:w="2070" w:type="dxa"/>
            <w:shd w:val="clear" w:color="auto" w:fill="FFFFFF"/>
          </w:tcPr>
          <w:p w14:paraId="5D878274" w14:textId="2EDF6980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77 (58.3)</w:t>
            </w:r>
          </w:p>
        </w:tc>
        <w:tc>
          <w:tcPr>
            <w:tcW w:w="2160" w:type="dxa"/>
            <w:shd w:val="clear" w:color="auto" w:fill="FFFFFF"/>
          </w:tcPr>
          <w:p w14:paraId="32A48FE8" w14:textId="4BDF30DC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55 (41.7)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6E31831B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30DD6F9B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469507BC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5E56933B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At least once a month</w:t>
            </w:r>
          </w:p>
        </w:tc>
        <w:tc>
          <w:tcPr>
            <w:tcW w:w="2070" w:type="dxa"/>
            <w:shd w:val="clear" w:color="auto" w:fill="FFFFFF"/>
          </w:tcPr>
          <w:p w14:paraId="3A5B39C4" w14:textId="4C624E33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64 (60.4)</w:t>
            </w:r>
          </w:p>
        </w:tc>
        <w:tc>
          <w:tcPr>
            <w:tcW w:w="2160" w:type="dxa"/>
            <w:shd w:val="clear" w:color="auto" w:fill="FFFFFF"/>
          </w:tcPr>
          <w:p w14:paraId="58C3ED4B" w14:textId="725ED20A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42 (39.6)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6F732EF5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6BFB7429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3A0F57DD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79AA88DB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At least once a week</w:t>
            </w:r>
          </w:p>
        </w:tc>
        <w:tc>
          <w:tcPr>
            <w:tcW w:w="2070" w:type="dxa"/>
            <w:shd w:val="clear" w:color="auto" w:fill="FFFFFF"/>
          </w:tcPr>
          <w:p w14:paraId="1E513604" w14:textId="3AACCFD4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69 (50.0)</w:t>
            </w:r>
          </w:p>
        </w:tc>
        <w:tc>
          <w:tcPr>
            <w:tcW w:w="2160" w:type="dxa"/>
            <w:shd w:val="clear" w:color="auto" w:fill="FFFFFF"/>
          </w:tcPr>
          <w:p w14:paraId="2C92060E" w14:textId="12ADDE25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69 (50.0)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78FF0F50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552A6131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28A42BBA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3D2E4886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Daily</w:t>
            </w:r>
          </w:p>
        </w:tc>
        <w:tc>
          <w:tcPr>
            <w:tcW w:w="2070" w:type="dxa"/>
            <w:shd w:val="clear" w:color="auto" w:fill="FFFFFF"/>
          </w:tcPr>
          <w:p w14:paraId="33A1213C" w14:textId="332FFB06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18 (48.6)</w:t>
            </w:r>
          </w:p>
        </w:tc>
        <w:tc>
          <w:tcPr>
            <w:tcW w:w="2160" w:type="dxa"/>
            <w:shd w:val="clear" w:color="auto" w:fill="FFFFFF"/>
          </w:tcPr>
          <w:p w14:paraId="4784CB7F" w14:textId="52BDD6E4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19 (51.4)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4C7F92AA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0963839B" w14:textId="77777777" w:rsidTr="00AA7262">
        <w:trPr>
          <w:cantSplit/>
          <w:trHeight w:val="20"/>
        </w:trPr>
        <w:tc>
          <w:tcPr>
            <w:tcW w:w="2985" w:type="dxa"/>
            <w:vMerge w:val="restart"/>
            <w:shd w:val="clear" w:color="auto" w:fill="FFFFFF"/>
            <w:vAlign w:val="center"/>
          </w:tcPr>
          <w:p w14:paraId="55DF820C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Coffee frequency</w:t>
            </w:r>
          </w:p>
        </w:tc>
        <w:tc>
          <w:tcPr>
            <w:tcW w:w="1620" w:type="dxa"/>
            <w:shd w:val="clear" w:color="auto" w:fill="FFFFFF"/>
          </w:tcPr>
          <w:p w14:paraId="7A8CD9C0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Never</w:t>
            </w:r>
          </w:p>
        </w:tc>
        <w:tc>
          <w:tcPr>
            <w:tcW w:w="2070" w:type="dxa"/>
            <w:shd w:val="clear" w:color="auto" w:fill="FFFFFF"/>
          </w:tcPr>
          <w:p w14:paraId="088AA153" w14:textId="57E9CE21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112 (58.6)</w:t>
            </w:r>
          </w:p>
        </w:tc>
        <w:tc>
          <w:tcPr>
            <w:tcW w:w="2160" w:type="dxa"/>
            <w:shd w:val="clear" w:color="auto" w:fill="FFFFFF"/>
          </w:tcPr>
          <w:p w14:paraId="495BA952" w14:textId="3F95B802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79 (41.4)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5C7B8328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&lt;0.001</w:t>
            </w:r>
          </w:p>
        </w:tc>
      </w:tr>
      <w:tr w:rsidR="002201E1" w:rsidRPr="00F83562" w14:paraId="4146A219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49BC7E44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5F44CFF1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Less than once a month</w:t>
            </w:r>
          </w:p>
        </w:tc>
        <w:tc>
          <w:tcPr>
            <w:tcW w:w="2070" w:type="dxa"/>
            <w:shd w:val="clear" w:color="auto" w:fill="FFFFFF"/>
          </w:tcPr>
          <w:p w14:paraId="6DEA3733" w14:textId="6DC0ED68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40 (46.5)</w:t>
            </w:r>
          </w:p>
        </w:tc>
        <w:tc>
          <w:tcPr>
            <w:tcW w:w="2160" w:type="dxa"/>
            <w:shd w:val="clear" w:color="auto" w:fill="FFFFFF"/>
          </w:tcPr>
          <w:p w14:paraId="4D5499E2" w14:textId="1D608FF7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46 (53.5)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41A064C5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02CDA9BA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4DC56C54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29D9A4CA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At least once a month</w:t>
            </w:r>
          </w:p>
        </w:tc>
        <w:tc>
          <w:tcPr>
            <w:tcW w:w="2070" w:type="dxa"/>
            <w:shd w:val="clear" w:color="auto" w:fill="FFFFFF"/>
          </w:tcPr>
          <w:p w14:paraId="1D939DCB" w14:textId="1C7FC0D6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23 (53.5)</w:t>
            </w:r>
          </w:p>
        </w:tc>
        <w:tc>
          <w:tcPr>
            <w:tcW w:w="2160" w:type="dxa"/>
            <w:shd w:val="clear" w:color="auto" w:fill="FFFFFF"/>
          </w:tcPr>
          <w:p w14:paraId="4319485E" w14:textId="6C159DDE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20 (46.5)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3BFA0CE6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05CF6DCB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26F4F3B4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1E35FD89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At least once a week</w:t>
            </w:r>
          </w:p>
        </w:tc>
        <w:tc>
          <w:tcPr>
            <w:tcW w:w="2070" w:type="dxa"/>
            <w:shd w:val="clear" w:color="auto" w:fill="FFFFFF"/>
          </w:tcPr>
          <w:p w14:paraId="184C43A5" w14:textId="14563C78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25 (28.7)</w:t>
            </w:r>
          </w:p>
        </w:tc>
        <w:tc>
          <w:tcPr>
            <w:tcW w:w="2160" w:type="dxa"/>
            <w:shd w:val="clear" w:color="auto" w:fill="FFFFFF"/>
          </w:tcPr>
          <w:p w14:paraId="40CBC05F" w14:textId="4B5A93F2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62 (71.3)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639FD586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74F71711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01B3BEBF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67A94920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Daily</w:t>
            </w:r>
          </w:p>
        </w:tc>
        <w:tc>
          <w:tcPr>
            <w:tcW w:w="2070" w:type="dxa"/>
            <w:shd w:val="clear" w:color="auto" w:fill="FFFFFF"/>
          </w:tcPr>
          <w:p w14:paraId="6467431E" w14:textId="6CEA8846" w:rsidR="002201E1" w:rsidRPr="00F83562" w:rsidRDefault="002201E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269 (50.5)</w:t>
            </w:r>
          </w:p>
        </w:tc>
        <w:tc>
          <w:tcPr>
            <w:tcW w:w="2160" w:type="dxa"/>
            <w:shd w:val="clear" w:color="auto" w:fill="FFFFFF"/>
          </w:tcPr>
          <w:p w14:paraId="6886B55B" w14:textId="7C7ACBB4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264 (49.5)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12E84DA3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7493EC7E" w14:textId="77777777" w:rsidTr="00AA7262">
        <w:trPr>
          <w:cantSplit/>
          <w:trHeight w:val="20"/>
        </w:trPr>
        <w:tc>
          <w:tcPr>
            <w:tcW w:w="2985" w:type="dxa"/>
            <w:vMerge w:val="restart"/>
            <w:shd w:val="clear" w:color="auto" w:fill="FFFFFF"/>
            <w:vAlign w:val="center"/>
          </w:tcPr>
          <w:p w14:paraId="463CD180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Exercise</w:t>
            </w:r>
          </w:p>
        </w:tc>
        <w:tc>
          <w:tcPr>
            <w:tcW w:w="1620" w:type="dxa"/>
            <w:shd w:val="clear" w:color="auto" w:fill="FFFFFF"/>
          </w:tcPr>
          <w:p w14:paraId="263DEBC0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0" w:type="dxa"/>
            <w:shd w:val="clear" w:color="auto" w:fill="FFFFFF"/>
          </w:tcPr>
          <w:p w14:paraId="3089ECD5" w14:textId="0DE5B659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303 (45.5)</w:t>
            </w:r>
          </w:p>
        </w:tc>
        <w:tc>
          <w:tcPr>
            <w:tcW w:w="2160" w:type="dxa"/>
            <w:shd w:val="clear" w:color="auto" w:fill="FFFFFF"/>
          </w:tcPr>
          <w:p w14:paraId="364F772E" w14:textId="409134D8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363 (54.5)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219BE459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&lt;0.001</w:t>
            </w:r>
          </w:p>
        </w:tc>
      </w:tr>
      <w:tr w:rsidR="002201E1" w:rsidRPr="00F83562" w14:paraId="08B88242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69E48685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7F099A1E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70" w:type="dxa"/>
            <w:shd w:val="clear" w:color="auto" w:fill="FFFFFF"/>
          </w:tcPr>
          <w:p w14:paraId="2E6A7021" w14:textId="1DA52B5F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166 (60.8)</w:t>
            </w:r>
          </w:p>
        </w:tc>
        <w:tc>
          <w:tcPr>
            <w:tcW w:w="2160" w:type="dxa"/>
            <w:shd w:val="clear" w:color="auto" w:fill="FFFFFF"/>
          </w:tcPr>
          <w:p w14:paraId="445C65F3" w14:textId="647D9A60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107 (39.2)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27BFEB74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637047A8" w14:textId="77777777" w:rsidTr="00AA7262">
        <w:trPr>
          <w:cantSplit/>
          <w:trHeight w:val="20"/>
        </w:trPr>
        <w:tc>
          <w:tcPr>
            <w:tcW w:w="2985" w:type="dxa"/>
            <w:vMerge w:val="restart"/>
            <w:shd w:val="clear" w:color="auto" w:fill="FFFFFF"/>
            <w:vAlign w:val="center"/>
          </w:tcPr>
          <w:p w14:paraId="2969CB89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83562">
              <w:rPr>
                <w:rFonts w:ascii="Times New Roman" w:hAnsi="Times New Roman" w:cs="Times New Roman"/>
              </w:rPr>
              <w:t>Chronic pain</w:t>
            </w:r>
          </w:p>
        </w:tc>
        <w:tc>
          <w:tcPr>
            <w:tcW w:w="1620" w:type="dxa"/>
            <w:shd w:val="clear" w:color="auto" w:fill="FFFFFF"/>
          </w:tcPr>
          <w:p w14:paraId="5AB20B07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0" w:type="dxa"/>
            <w:shd w:val="clear" w:color="auto" w:fill="FFFFFF"/>
          </w:tcPr>
          <w:p w14:paraId="7B5DF796" w14:textId="41983DED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415 (54.7)</w:t>
            </w:r>
          </w:p>
        </w:tc>
        <w:tc>
          <w:tcPr>
            <w:tcW w:w="2160" w:type="dxa"/>
            <w:shd w:val="clear" w:color="auto" w:fill="FFFFFF"/>
          </w:tcPr>
          <w:p w14:paraId="5EF032D8" w14:textId="088C79E7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344 (45.3)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3FDB8453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&lt;0.001</w:t>
            </w:r>
          </w:p>
        </w:tc>
      </w:tr>
      <w:tr w:rsidR="002201E1" w:rsidRPr="00F83562" w14:paraId="369249FA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6579DA43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0EB71B34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70" w:type="dxa"/>
            <w:shd w:val="clear" w:color="auto" w:fill="FFFFFF"/>
          </w:tcPr>
          <w:p w14:paraId="219B4BB8" w14:textId="102D4D5E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54 (29.8)</w:t>
            </w:r>
          </w:p>
        </w:tc>
        <w:tc>
          <w:tcPr>
            <w:tcW w:w="2160" w:type="dxa"/>
            <w:shd w:val="clear" w:color="auto" w:fill="FFFFFF"/>
          </w:tcPr>
          <w:p w14:paraId="5DB4A3AA" w14:textId="34FDB656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127 (70.2)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75F79815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1055DEEE" w14:textId="77777777" w:rsidTr="00AA7262">
        <w:trPr>
          <w:cantSplit/>
          <w:trHeight w:val="20"/>
        </w:trPr>
        <w:tc>
          <w:tcPr>
            <w:tcW w:w="2985" w:type="dxa"/>
            <w:vMerge w:val="restart"/>
            <w:shd w:val="clear" w:color="auto" w:fill="FFFFFF"/>
            <w:vAlign w:val="center"/>
          </w:tcPr>
          <w:p w14:paraId="252CC879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Psychiatric diseases</w:t>
            </w:r>
          </w:p>
        </w:tc>
        <w:tc>
          <w:tcPr>
            <w:tcW w:w="1620" w:type="dxa"/>
            <w:shd w:val="clear" w:color="auto" w:fill="FFFFFF"/>
          </w:tcPr>
          <w:p w14:paraId="42139CD4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0" w:type="dxa"/>
            <w:shd w:val="clear" w:color="auto" w:fill="FFFFFF"/>
          </w:tcPr>
          <w:p w14:paraId="057446D0" w14:textId="0448DB03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459 (52.9)</w:t>
            </w:r>
          </w:p>
        </w:tc>
        <w:tc>
          <w:tcPr>
            <w:tcW w:w="2160" w:type="dxa"/>
            <w:shd w:val="clear" w:color="auto" w:fill="FFFFFF"/>
          </w:tcPr>
          <w:p w14:paraId="58CD4C36" w14:textId="7A06A66D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408 (47.1)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56F1ABBA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&lt;0.001</w:t>
            </w:r>
          </w:p>
        </w:tc>
      </w:tr>
      <w:tr w:rsidR="002201E1" w:rsidRPr="00F83562" w14:paraId="72A4C7EF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49561A91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0745F8CF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70" w:type="dxa"/>
            <w:shd w:val="clear" w:color="auto" w:fill="FFFFFF"/>
          </w:tcPr>
          <w:p w14:paraId="2266BF4B" w14:textId="6C2BA778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10 (13.7)</w:t>
            </w:r>
          </w:p>
        </w:tc>
        <w:tc>
          <w:tcPr>
            <w:tcW w:w="2160" w:type="dxa"/>
            <w:shd w:val="clear" w:color="auto" w:fill="FFFFFF"/>
          </w:tcPr>
          <w:p w14:paraId="5AC56C86" w14:textId="61C49ACE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63 (86.3)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62E12712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0BD77A3A" w14:textId="77777777" w:rsidTr="00AA7262">
        <w:trPr>
          <w:cantSplit/>
          <w:trHeight w:val="20"/>
        </w:trPr>
        <w:tc>
          <w:tcPr>
            <w:tcW w:w="2985" w:type="dxa"/>
            <w:vMerge w:val="restart"/>
            <w:shd w:val="clear" w:color="auto" w:fill="FFFFFF"/>
            <w:vAlign w:val="center"/>
          </w:tcPr>
          <w:p w14:paraId="36971954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Family history of psychiatric diseases</w:t>
            </w:r>
          </w:p>
        </w:tc>
        <w:tc>
          <w:tcPr>
            <w:tcW w:w="1620" w:type="dxa"/>
            <w:shd w:val="clear" w:color="auto" w:fill="FFFFFF"/>
          </w:tcPr>
          <w:p w14:paraId="5DB38EF2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0" w:type="dxa"/>
            <w:shd w:val="clear" w:color="auto" w:fill="FFFFFF"/>
          </w:tcPr>
          <w:p w14:paraId="4C7FB52D" w14:textId="4E73C68C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439 (51.7)</w:t>
            </w:r>
          </w:p>
        </w:tc>
        <w:tc>
          <w:tcPr>
            <w:tcW w:w="2160" w:type="dxa"/>
            <w:shd w:val="clear" w:color="auto" w:fill="FFFFFF"/>
          </w:tcPr>
          <w:p w14:paraId="5A566254" w14:textId="4A94D069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410 (48.3)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3F070855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0.001</w:t>
            </w:r>
          </w:p>
        </w:tc>
      </w:tr>
      <w:tr w:rsidR="002201E1" w:rsidRPr="00F83562" w14:paraId="078EDEF3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6478B246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055C11E8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70" w:type="dxa"/>
            <w:shd w:val="clear" w:color="auto" w:fill="FFFFFF"/>
          </w:tcPr>
          <w:p w14:paraId="3827A907" w14:textId="4A0C2708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30 (33.3)</w:t>
            </w:r>
          </w:p>
        </w:tc>
        <w:tc>
          <w:tcPr>
            <w:tcW w:w="2160" w:type="dxa"/>
            <w:shd w:val="clear" w:color="auto" w:fill="FFFFFF"/>
          </w:tcPr>
          <w:p w14:paraId="648C50C6" w14:textId="4F424468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60 (66.7)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7603B6F5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3F79C168" w14:textId="77777777" w:rsidTr="00AA7262">
        <w:trPr>
          <w:cantSplit/>
          <w:trHeight w:val="20"/>
        </w:trPr>
        <w:tc>
          <w:tcPr>
            <w:tcW w:w="2985" w:type="dxa"/>
            <w:vMerge w:val="restart"/>
            <w:shd w:val="clear" w:color="auto" w:fill="FFFFFF"/>
            <w:vAlign w:val="center"/>
          </w:tcPr>
          <w:p w14:paraId="0F0BD331" w14:textId="3C473634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Eat heavy food before sleep</w:t>
            </w:r>
          </w:p>
        </w:tc>
        <w:tc>
          <w:tcPr>
            <w:tcW w:w="1620" w:type="dxa"/>
            <w:shd w:val="clear" w:color="auto" w:fill="FFFFFF"/>
          </w:tcPr>
          <w:p w14:paraId="53B1BA25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0" w:type="dxa"/>
            <w:shd w:val="clear" w:color="auto" w:fill="FFFFFF"/>
          </w:tcPr>
          <w:p w14:paraId="643EF1E2" w14:textId="12F73C5D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300 (54.4)</w:t>
            </w:r>
          </w:p>
        </w:tc>
        <w:tc>
          <w:tcPr>
            <w:tcW w:w="2160" w:type="dxa"/>
            <w:shd w:val="clear" w:color="auto" w:fill="FFFFFF"/>
          </w:tcPr>
          <w:p w14:paraId="5DD26023" w14:textId="31D37C99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251 (45.6)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6ABF1446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&lt;0.001</w:t>
            </w:r>
          </w:p>
        </w:tc>
      </w:tr>
      <w:tr w:rsidR="002201E1" w:rsidRPr="00F83562" w14:paraId="0BF6509B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3CFD95E9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676CF165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&lt;2 days/week</w:t>
            </w:r>
          </w:p>
        </w:tc>
        <w:tc>
          <w:tcPr>
            <w:tcW w:w="2070" w:type="dxa"/>
            <w:shd w:val="clear" w:color="auto" w:fill="FFFFFF"/>
          </w:tcPr>
          <w:p w14:paraId="5975A328" w14:textId="195FD7FF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117 (43.0)</w:t>
            </w:r>
          </w:p>
        </w:tc>
        <w:tc>
          <w:tcPr>
            <w:tcW w:w="2160" w:type="dxa"/>
            <w:shd w:val="clear" w:color="auto" w:fill="FFFFFF"/>
          </w:tcPr>
          <w:p w14:paraId="11010BDA" w14:textId="0CEE0005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155 (57.0)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70306742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7572EC7B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037F0714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3B3F49A8" w14:textId="21838401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2–6 days/week</w:t>
            </w:r>
          </w:p>
        </w:tc>
        <w:tc>
          <w:tcPr>
            <w:tcW w:w="2070" w:type="dxa"/>
            <w:shd w:val="clear" w:color="auto" w:fill="FFFFFF"/>
          </w:tcPr>
          <w:p w14:paraId="05F97F23" w14:textId="4D6BD914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27 (34.2)</w:t>
            </w:r>
          </w:p>
        </w:tc>
        <w:tc>
          <w:tcPr>
            <w:tcW w:w="2160" w:type="dxa"/>
            <w:shd w:val="clear" w:color="auto" w:fill="FFFFFF"/>
          </w:tcPr>
          <w:p w14:paraId="4F8F11AB" w14:textId="3D73AF61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52 (65.8)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3EA5B08D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0B84171E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  <w:vAlign w:val="center"/>
          </w:tcPr>
          <w:p w14:paraId="54E73407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44C3C86F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Every day</w:t>
            </w:r>
          </w:p>
        </w:tc>
        <w:tc>
          <w:tcPr>
            <w:tcW w:w="2070" w:type="dxa"/>
            <w:shd w:val="clear" w:color="auto" w:fill="FFFFFF"/>
          </w:tcPr>
          <w:p w14:paraId="25ED26A3" w14:textId="1A1BF149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24 (66.7)</w:t>
            </w:r>
          </w:p>
        </w:tc>
        <w:tc>
          <w:tcPr>
            <w:tcW w:w="2160" w:type="dxa"/>
            <w:shd w:val="clear" w:color="auto" w:fill="FFFFFF"/>
          </w:tcPr>
          <w:p w14:paraId="15F00CAA" w14:textId="3D043737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12 (33.3)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35229A3E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270548E0" w14:textId="77777777" w:rsidTr="00AA7262">
        <w:trPr>
          <w:cantSplit/>
          <w:trHeight w:val="20"/>
        </w:trPr>
        <w:tc>
          <w:tcPr>
            <w:tcW w:w="2985" w:type="dxa"/>
            <w:vMerge w:val="restart"/>
            <w:shd w:val="clear" w:color="auto" w:fill="FFFFFF"/>
          </w:tcPr>
          <w:p w14:paraId="65777E29" w14:textId="65C70D93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Caffeine before sleep</w:t>
            </w:r>
          </w:p>
        </w:tc>
        <w:tc>
          <w:tcPr>
            <w:tcW w:w="1620" w:type="dxa"/>
            <w:shd w:val="clear" w:color="auto" w:fill="FFFFFF"/>
          </w:tcPr>
          <w:p w14:paraId="342FE7CD" w14:textId="77777777" w:rsidR="002201E1" w:rsidRPr="00F83562" w:rsidRDefault="002201E1" w:rsidP="00AA7262">
            <w:pPr>
              <w:spacing w:after="0" w:line="240" w:lineRule="auto"/>
              <w:ind w:left="9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0" w:type="dxa"/>
            <w:shd w:val="clear" w:color="auto" w:fill="FFFFFF"/>
          </w:tcPr>
          <w:p w14:paraId="2CDC7572" w14:textId="20609D04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340 (54.0)</w:t>
            </w:r>
          </w:p>
        </w:tc>
        <w:tc>
          <w:tcPr>
            <w:tcW w:w="2160" w:type="dxa"/>
            <w:shd w:val="clear" w:color="auto" w:fill="FFFFFF"/>
          </w:tcPr>
          <w:p w14:paraId="20926551" w14:textId="35746969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290 (46.0)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2B45922B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0.001</w:t>
            </w:r>
          </w:p>
        </w:tc>
      </w:tr>
      <w:tr w:rsidR="002201E1" w:rsidRPr="00F83562" w14:paraId="797826D1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</w:tcPr>
          <w:p w14:paraId="10C97745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1BF146E5" w14:textId="77777777" w:rsidR="002201E1" w:rsidRPr="00F83562" w:rsidRDefault="002201E1" w:rsidP="00AA7262">
            <w:pPr>
              <w:spacing w:after="0" w:line="240" w:lineRule="auto"/>
              <w:ind w:left="9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&lt;2 days/week</w:t>
            </w:r>
          </w:p>
        </w:tc>
        <w:tc>
          <w:tcPr>
            <w:tcW w:w="2070" w:type="dxa"/>
            <w:shd w:val="clear" w:color="auto" w:fill="FFFFFF"/>
          </w:tcPr>
          <w:p w14:paraId="123974D8" w14:textId="4DFCBB82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79 (40.7)</w:t>
            </w:r>
          </w:p>
        </w:tc>
        <w:tc>
          <w:tcPr>
            <w:tcW w:w="2160" w:type="dxa"/>
            <w:shd w:val="clear" w:color="auto" w:fill="FFFFFF"/>
          </w:tcPr>
          <w:p w14:paraId="4144380B" w14:textId="73B24650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115 (59.3)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7126D2F6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0FC71E3D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</w:tcPr>
          <w:p w14:paraId="11761F15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7B93258B" w14:textId="19404DF8" w:rsidR="002201E1" w:rsidRPr="00F83562" w:rsidRDefault="002201E1">
            <w:pPr>
              <w:spacing w:after="0" w:line="240" w:lineRule="auto"/>
              <w:ind w:left="9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2–6 days/week</w:t>
            </w:r>
          </w:p>
        </w:tc>
        <w:tc>
          <w:tcPr>
            <w:tcW w:w="2070" w:type="dxa"/>
            <w:shd w:val="clear" w:color="auto" w:fill="FFFFFF"/>
          </w:tcPr>
          <w:p w14:paraId="5714392F" w14:textId="52FBF3F1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27 (36.5)</w:t>
            </w:r>
          </w:p>
        </w:tc>
        <w:tc>
          <w:tcPr>
            <w:tcW w:w="2160" w:type="dxa"/>
            <w:shd w:val="clear" w:color="auto" w:fill="FFFFFF"/>
          </w:tcPr>
          <w:p w14:paraId="3DE2AB4C" w14:textId="26CA3E04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47 (63.5)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3BD259AD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54821577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</w:tcPr>
          <w:p w14:paraId="64DFBC36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76444A57" w14:textId="77777777" w:rsidR="002201E1" w:rsidRPr="00F83562" w:rsidRDefault="002201E1" w:rsidP="00AA7262">
            <w:pPr>
              <w:spacing w:after="0" w:line="240" w:lineRule="auto"/>
              <w:ind w:left="9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Every day</w:t>
            </w:r>
          </w:p>
        </w:tc>
        <w:tc>
          <w:tcPr>
            <w:tcW w:w="2070" w:type="dxa"/>
            <w:shd w:val="clear" w:color="auto" w:fill="FFFFFF"/>
          </w:tcPr>
          <w:p w14:paraId="34E4ECEF" w14:textId="37B9F4A6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21 (53.8)</w:t>
            </w:r>
          </w:p>
        </w:tc>
        <w:tc>
          <w:tcPr>
            <w:tcW w:w="2160" w:type="dxa"/>
            <w:shd w:val="clear" w:color="auto" w:fill="FFFFFF"/>
          </w:tcPr>
          <w:p w14:paraId="4D625415" w14:textId="73EB4BEF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18 (46.2)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50407980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4CA8277A" w14:textId="77777777" w:rsidTr="00AA7262">
        <w:trPr>
          <w:cantSplit/>
          <w:trHeight w:val="70"/>
        </w:trPr>
        <w:tc>
          <w:tcPr>
            <w:tcW w:w="2985" w:type="dxa"/>
            <w:vMerge w:val="restart"/>
            <w:shd w:val="clear" w:color="auto" w:fill="FFFFFF"/>
          </w:tcPr>
          <w:p w14:paraId="1D7E5AA3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Menopause (females only)</w:t>
            </w:r>
          </w:p>
        </w:tc>
        <w:tc>
          <w:tcPr>
            <w:tcW w:w="1620" w:type="dxa"/>
            <w:shd w:val="clear" w:color="auto" w:fill="FFFFFF"/>
          </w:tcPr>
          <w:p w14:paraId="1367E1FB" w14:textId="77777777" w:rsidR="002201E1" w:rsidRPr="00F83562" w:rsidRDefault="002201E1" w:rsidP="00AA7262">
            <w:pPr>
              <w:spacing w:after="0" w:line="240" w:lineRule="auto"/>
              <w:ind w:left="9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0" w:type="dxa"/>
            <w:shd w:val="clear" w:color="auto" w:fill="FFFFFF"/>
          </w:tcPr>
          <w:p w14:paraId="13550798" w14:textId="24CD028B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194 (53.4)</w:t>
            </w:r>
          </w:p>
        </w:tc>
        <w:tc>
          <w:tcPr>
            <w:tcW w:w="2160" w:type="dxa"/>
            <w:shd w:val="clear" w:color="auto" w:fill="FFFFFF"/>
          </w:tcPr>
          <w:p w14:paraId="4011088B" w14:textId="67E74591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169 (46.6)</w:t>
            </w:r>
          </w:p>
        </w:tc>
        <w:tc>
          <w:tcPr>
            <w:tcW w:w="1620" w:type="dxa"/>
            <w:vMerge w:val="restart"/>
            <w:shd w:val="clear" w:color="auto" w:fill="FFFFFF"/>
            <w:vAlign w:val="center"/>
          </w:tcPr>
          <w:p w14:paraId="68818A6B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0.002</w:t>
            </w:r>
          </w:p>
        </w:tc>
      </w:tr>
      <w:tr w:rsidR="002201E1" w:rsidRPr="00F83562" w14:paraId="3FAC1DFC" w14:textId="77777777" w:rsidTr="00AA7262">
        <w:trPr>
          <w:cantSplit/>
          <w:trHeight w:val="20"/>
        </w:trPr>
        <w:tc>
          <w:tcPr>
            <w:tcW w:w="2985" w:type="dxa"/>
            <w:vMerge/>
            <w:shd w:val="clear" w:color="auto" w:fill="FFFFFF"/>
          </w:tcPr>
          <w:p w14:paraId="69FF4FC8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FFFFF"/>
          </w:tcPr>
          <w:p w14:paraId="02A48B0B" w14:textId="77777777" w:rsidR="002201E1" w:rsidRPr="00F83562" w:rsidRDefault="002201E1" w:rsidP="00AA7262">
            <w:pPr>
              <w:spacing w:after="0" w:line="240" w:lineRule="auto"/>
              <w:ind w:left="90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70" w:type="dxa"/>
            <w:shd w:val="clear" w:color="auto" w:fill="FFFFFF"/>
          </w:tcPr>
          <w:p w14:paraId="7D76E13C" w14:textId="2E64B8EC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52 (38.0)</w:t>
            </w:r>
          </w:p>
        </w:tc>
        <w:tc>
          <w:tcPr>
            <w:tcW w:w="2160" w:type="dxa"/>
            <w:shd w:val="clear" w:color="auto" w:fill="FFFFFF"/>
          </w:tcPr>
          <w:p w14:paraId="54ABBC80" w14:textId="69170921" w:rsidR="002201E1" w:rsidRPr="00F83562" w:rsidRDefault="002201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85 (62.0)</w:t>
            </w:r>
          </w:p>
        </w:tc>
        <w:tc>
          <w:tcPr>
            <w:tcW w:w="1620" w:type="dxa"/>
            <w:vMerge/>
            <w:shd w:val="clear" w:color="auto" w:fill="FFFFFF"/>
            <w:vAlign w:val="center"/>
          </w:tcPr>
          <w:p w14:paraId="5B6B5516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41D77649" w14:textId="77777777" w:rsidTr="00AA7262">
        <w:trPr>
          <w:cantSplit/>
          <w:trHeight w:val="20"/>
        </w:trPr>
        <w:tc>
          <w:tcPr>
            <w:tcW w:w="4605" w:type="dxa"/>
            <w:gridSpan w:val="2"/>
            <w:shd w:val="clear" w:color="auto" w:fill="FFFFFF"/>
          </w:tcPr>
          <w:p w14:paraId="49072317" w14:textId="77777777" w:rsidR="002201E1" w:rsidRPr="00F83562" w:rsidRDefault="002201E1" w:rsidP="00AA72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FFFFFF"/>
          </w:tcPr>
          <w:p w14:paraId="31D9FB54" w14:textId="77777777" w:rsidR="002201E1" w:rsidRPr="00B50E14" w:rsidRDefault="002201E1" w:rsidP="00AA7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0E14">
              <w:rPr>
                <w:rFonts w:ascii="Times New Roman" w:hAnsi="Times New Roman" w:cs="Times New Roman"/>
                <w:b/>
                <w:bCs/>
              </w:rPr>
              <w:t>Mean ± SD</w:t>
            </w:r>
          </w:p>
        </w:tc>
        <w:tc>
          <w:tcPr>
            <w:tcW w:w="2160" w:type="dxa"/>
            <w:shd w:val="clear" w:color="auto" w:fill="FFFFFF"/>
          </w:tcPr>
          <w:p w14:paraId="128B946B" w14:textId="77777777" w:rsidR="002201E1" w:rsidRPr="00B50E14" w:rsidRDefault="002201E1" w:rsidP="00AA72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0E14">
              <w:rPr>
                <w:rFonts w:ascii="Times New Roman" w:hAnsi="Times New Roman" w:cs="Times New Roman"/>
                <w:b/>
                <w:bCs/>
              </w:rPr>
              <w:t>Mean ± SD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FC98A9E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1E1" w:rsidRPr="00F83562" w14:paraId="6A932E64" w14:textId="77777777" w:rsidTr="00AA7262">
        <w:trPr>
          <w:cantSplit/>
          <w:trHeight w:val="20"/>
        </w:trPr>
        <w:tc>
          <w:tcPr>
            <w:tcW w:w="4605" w:type="dxa"/>
            <w:gridSpan w:val="2"/>
            <w:shd w:val="clear" w:color="auto" w:fill="FFFFFF"/>
          </w:tcPr>
          <w:p w14:paraId="01E1B2C7" w14:textId="77777777" w:rsidR="002201E1" w:rsidRPr="00F83562" w:rsidRDefault="002201E1" w:rsidP="00AA72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Number of medications taken</w:t>
            </w:r>
          </w:p>
        </w:tc>
        <w:tc>
          <w:tcPr>
            <w:tcW w:w="2070" w:type="dxa"/>
            <w:shd w:val="clear" w:color="auto" w:fill="FFFFFF"/>
          </w:tcPr>
          <w:p w14:paraId="4A94311E" w14:textId="77777777" w:rsidR="002201E1" w:rsidRPr="00F83562" w:rsidRDefault="002201E1" w:rsidP="00AA7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0.17 ± 0.89</w:t>
            </w:r>
          </w:p>
        </w:tc>
        <w:tc>
          <w:tcPr>
            <w:tcW w:w="2160" w:type="dxa"/>
            <w:shd w:val="clear" w:color="auto" w:fill="FFFFFF"/>
          </w:tcPr>
          <w:p w14:paraId="322D27EA" w14:textId="77777777" w:rsidR="002201E1" w:rsidRPr="00F83562" w:rsidRDefault="002201E1" w:rsidP="00AA7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0.74 ± 1.85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9610897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&lt;0.001</w:t>
            </w:r>
          </w:p>
        </w:tc>
      </w:tr>
      <w:tr w:rsidR="002201E1" w:rsidRPr="00F83562" w14:paraId="24729F1A" w14:textId="77777777" w:rsidTr="00AA7262">
        <w:trPr>
          <w:cantSplit/>
          <w:trHeight w:val="20"/>
        </w:trPr>
        <w:tc>
          <w:tcPr>
            <w:tcW w:w="4605" w:type="dxa"/>
            <w:gridSpan w:val="2"/>
            <w:shd w:val="clear" w:color="auto" w:fill="FFFFFF"/>
          </w:tcPr>
          <w:p w14:paraId="2B67B29B" w14:textId="77777777" w:rsidR="002201E1" w:rsidRPr="00F83562" w:rsidRDefault="002201E1" w:rsidP="00AA72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Stress score</w:t>
            </w:r>
          </w:p>
        </w:tc>
        <w:tc>
          <w:tcPr>
            <w:tcW w:w="2070" w:type="dxa"/>
            <w:shd w:val="clear" w:color="auto" w:fill="FFFFFF"/>
          </w:tcPr>
          <w:p w14:paraId="443BBCF3" w14:textId="77777777" w:rsidR="002201E1" w:rsidRPr="00F83562" w:rsidRDefault="002201E1" w:rsidP="00AA7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8.11 ± 9.40</w:t>
            </w:r>
          </w:p>
        </w:tc>
        <w:tc>
          <w:tcPr>
            <w:tcW w:w="2160" w:type="dxa"/>
            <w:shd w:val="clear" w:color="auto" w:fill="FFFFFF"/>
          </w:tcPr>
          <w:p w14:paraId="42CC8B8C" w14:textId="77777777" w:rsidR="002201E1" w:rsidRPr="00F83562" w:rsidRDefault="002201E1" w:rsidP="00AA7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19.56 ± 12.27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C124876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&lt;0.001</w:t>
            </w:r>
          </w:p>
        </w:tc>
      </w:tr>
      <w:tr w:rsidR="002201E1" w:rsidRPr="00F83562" w14:paraId="6F750D8E" w14:textId="77777777" w:rsidTr="00AA7262">
        <w:trPr>
          <w:cantSplit/>
          <w:trHeight w:val="20"/>
        </w:trPr>
        <w:tc>
          <w:tcPr>
            <w:tcW w:w="4605" w:type="dxa"/>
            <w:gridSpan w:val="2"/>
            <w:shd w:val="clear" w:color="auto" w:fill="FFFFFF"/>
          </w:tcPr>
          <w:p w14:paraId="5C4E5FD1" w14:textId="77777777" w:rsidR="002201E1" w:rsidRPr="00F83562" w:rsidRDefault="002201E1" w:rsidP="00AA72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Depression score</w:t>
            </w:r>
          </w:p>
        </w:tc>
        <w:tc>
          <w:tcPr>
            <w:tcW w:w="2070" w:type="dxa"/>
            <w:shd w:val="clear" w:color="auto" w:fill="FFFFFF"/>
          </w:tcPr>
          <w:p w14:paraId="45BEB7AE" w14:textId="77777777" w:rsidR="002201E1" w:rsidRPr="00F83562" w:rsidRDefault="002201E1" w:rsidP="00AA7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4.43 ± 5.06</w:t>
            </w:r>
          </w:p>
        </w:tc>
        <w:tc>
          <w:tcPr>
            <w:tcW w:w="2160" w:type="dxa"/>
            <w:shd w:val="clear" w:color="auto" w:fill="FFFFFF"/>
          </w:tcPr>
          <w:p w14:paraId="4099777C" w14:textId="77777777" w:rsidR="002201E1" w:rsidRPr="00F83562" w:rsidRDefault="002201E1" w:rsidP="00AA7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10.93 ± 6.56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A89B1C1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&lt;0.001</w:t>
            </w:r>
          </w:p>
        </w:tc>
      </w:tr>
      <w:tr w:rsidR="002201E1" w:rsidRPr="00F83562" w14:paraId="749DE9ED" w14:textId="77777777" w:rsidTr="00AA7262">
        <w:trPr>
          <w:cantSplit/>
          <w:trHeight w:val="20"/>
        </w:trPr>
        <w:tc>
          <w:tcPr>
            <w:tcW w:w="4605" w:type="dxa"/>
            <w:gridSpan w:val="2"/>
            <w:shd w:val="clear" w:color="auto" w:fill="FFFFFF"/>
          </w:tcPr>
          <w:p w14:paraId="7895F59F" w14:textId="77777777" w:rsidR="002201E1" w:rsidRPr="00F83562" w:rsidRDefault="002201E1" w:rsidP="00AA72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Anxiety score</w:t>
            </w:r>
          </w:p>
        </w:tc>
        <w:tc>
          <w:tcPr>
            <w:tcW w:w="2070" w:type="dxa"/>
            <w:shd w:val="clear" w:color="auto" w:fill="FFFFFF"/>
          </w:tcPr>
          <w:p w14:paraId="2BFCCA7A" w14:textId="77777777" w:rsidR="002201E1" w:rsidRPr="00F83562" w:rsidRDefault="002201E1" w:rsidP="00AA7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 xml:space="preserve">4.26 ± 4.97 </w:t>
            </w:r>
          </w:p>
        </w:tc>
        <w:tc>
          <w:tcPr>
            <w:tcW w:w="2160" w:type="dxa"/>
            <w:shd w:val="clear" w:color="auto" w:fill="FFFFFF"/>
          </w:tcPr>
          <w:p w14:paraId="1BF06B96" w14:textId="77777777" w:rsidR="002201E1" w:rsidRPr="00F83562" w:rsidRDefault="002201E1" w:rsidP="00AA7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8.93 ± 5.09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15C14FC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&lt;0.001</w:t>
            </w:r>
          </w:p>
        </w:tc>
      </w:tr>
      <w:tr w:rsidR="002201E1" w:rsidRPr="00F83562" w14:paraId="60CB4490" w14:textId="77777777" w:rsidTr="00AA7262">
        <w:trPr>
          <w:cantSplit/>
          <w:trHeight w:val="20"/>
        </w:trPr>
        <w:tc>
          <w:tcPr>
            <w:tcW w:w="4605" w:type="dxa"/>
            <w:gridSpan w:val="2"/>
            <w:shd w:val="clear" w:color="auto" w:fill="FFFFFF"/>
          </w:tcPr>
          <w:p w14:paraId="692415F7" w14:textId="33C61733" w:rsidR="002201E1" w:rsidRPr="00F83562" w:rsidRDefault="002201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Body mass index (kg/m</w:t>
            </w:r>
            <w:r w:rsidRPr="00F83562">
              <w:rPr>
                <w:rFonts w:ascii="Times New Roman" w:hAnsi="Times New Roman" w:cs="Times New Roman"/>
                <w:vertAlign w:val="superscript"/>
              </w:rPr>
              <w:t>2</w:t>
            </w:r>
            <w:r w:rsidRPr="00F8356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70" w:type="dxa"/>
            <w:shd w:val="clear" w:color="auto" w:fill="FFFFFF"/>
          </w:tcPr>
          <w:p w14:paraId="286BA216" w14:textId="77777777" w:rsidR="002201E1" w:rsidRPr="00F83562" w:rsidRDefault="002201E1" w:rsidP="00AA7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25.25 ± 4.30</w:t>
            </w:r>
          </w:p>
        </w:tc>
        <w:tc>
          <w:tcPr>
            <w:tcW w:w="2160" w:type="dxa"/>
            <w:shd w:val="clear" w:color="auto" w:fill="FFFFFF"/>
          </w:tcPr>
          <w:p w14:paraId="4435FB69" w14:textId="77777777" w:rsidR="002201E1" w:rsidRPr="00F83562" w:rsidRDefault="002201E1" w:rsidP="00AA7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26.11 ± 4.26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5FAC7AE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0.002</w:t>
            </w:r>
          </w:p>
        </w:tc>
      </w:tr>
      <w:tr w:rsidR="002201E1" w:rsidRPr="00F83562" w14:paraId="57340A90" w14:textId="77777777" w:rsidTr="00AA7262">
        <w:trPr>
          <w:cantSplit/>
          <w:trHeight w:val="20"/>
        </w:trPr>
        <w:tc>
          <w:tcPr>
            <w:tcW w:w="4605" w:type="dxa"/>
            <w:gridSpan w:val="2"/>
            <w:shd w:val="clear" w:color="auto" w:fill="FFFFFF"/>
          </w:tcPr>
          <w:p w14:paraId="711226CB" w14:textId="77777777" w:rsidR="002201E1" w:rsidRPr="00F83562" w:rsidRDefault="002201E1" w:rsidP="00AA72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Number of chronic diseases</w:t>
            </w:r>
          </w:p>
        </w:tc>
        <w:tc>
          <w:tcPr>
            <w:tcW w:w="2070" w:type="dxa"/>
            <w:shd w:val="clear" w:color="auto" w:fill="FFFFFF"/>
          </w:tcPr>
          <w:p w14:paraId="60673BD2" w14:textId="77777777" w:rsidR="002201E1" w:rsidRPr="00F83562" w:rsidRDefault="002201E1" w:rsidP="00AA7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0.24 ± 0.52</w:t>
            </w:r>
          </w:p>
        </w:tc>
        <w:tc>
          <w:tcPr>
            <w:tcW w:w="2160" w:type="dxa"/>
            <w:shd w:val="clear" w:color="auto" w:fill="FFFFFF"/>
          </w:tcPr>
          <w:p w14:paraId="736ECDB7" w14:textId="77777777" w:rsidR="002201E1" w:rsidRPr="00F83562" w:rsidRDefault="002201E1" w:rsidP="00AA72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0.47 ± 0.70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CD6CAEE" w14:textId="77777777" w:rsidR="002201E1" w:rsidRPr="00F83562" w:rsidRDefault="002201E1" w:rsidP="00AA726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F83562">
              <w:rPr>
                <w:rFonts w:ascii="Times New Roman" w:hAnsi="Times New Roman" w:cs="Times New Roman"/>
              </w:rPr>
              <w:t>&lt;0.001</w:t>
            </w:r>
          </w:p>
        </w:tc>
      </w:tr>
    </w:tbl>
    <w:p w14:paraId="353D0972" w14:textId="60900615" w:rsidR="002201E1" w:rsidRPr="00C57E88" w:rsidRDefault="00B635DE" w:rsidP="00EB3CC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SD, standard deviation.</w:t>
      </w:r>
    </w:p>
    <w:p w14:paraId="1A9A1054" w14:textId="708A1B6F" w:rsidR="000D371A" w:rsidRPr="00C57E88" w:rsidRDefault="00C66BF1" w:rsidP="00C57E88">
      <w:r w:rsidRPr="00C57E88">
        <w:fldChar w:fldCharType="begin"/>
      </w:r>
      <w:r w:rsidRPr="00C57E88">
        <w:instrText xml:space="preserve"> ADDIN </w:instrText>
      </w:r>
      <w:r w:rsidRPr="00C57E88">
        <w:fldChar w:fldCharType="end"/>
      </w:r>
    </w:p>
    <w:sectPr w:rsidR="000D371A" w:rsidRPr="00C57E88" w:rsidSect="00C57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AE5914" w15:done="0"/>
  <w15:commentEx w15:paraId="38CF4F0B" w15:done="0"/>
  <w15:commentEx w15:paraId="221A368C" w15:done="0"/>
  <w15:commentEx w15:paraId="5805EFAB" w15:done="0"/>
  <w15:commentEx w15:paraId="0728490B" w15:done="0"/>
  <w15:commentEx w15:paraId="3F3F963C" w15:done="0"/>
  <w15:commentEx w15:paraId="3C2064C4" w15:done="0"/>
  <w15:commentEx w15:paraId="4DBC590E" w15:done="0"/>
  <w15:commentEx w15:paraId="278BBFE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081E6" w14:textId="77777777" w:rsidR="00112CC7" w:rsidRDefault="00112CC7" w:rsidP="00A31DDA">
      <w:pPr>
        <w:spacing w:after="0" w:line="240" w:lineRule="auto"/>
      </w:pPr>
      <w:r>
        <w:separator/>
      </w:r>
    </w:p>
  </w:endnote>
  <w:endnote w:type="continuationSeparator" w:id="0">
    <w:p w14:paraId="659C3642" w14:textId="77777777" w:rsidR="00112CC7" w:rsidRDefault="00112CC7" w:rsidP="00A3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10A03" w14:textId="77777777" w:rsidR="00112CC7" w:rsidRDefault="00112CC7" w:rsidP="00A31DDA">
      <w:pPr>
        <w:spacing w:after="0" w:line="240" w:lineRule="auto"/>
      </w:pPr>
      <w:r>
        <w:separator/>
      </w:r>
    </w:p>
  </w:footnote>
  <w:footnote w:type="continuationSeparator" w:id="0">
    <w:p w14:paraId="397427EF" w14:textId="77777777" w:rsidR="00112CC7" w:rsidRDefault="00112CC7" w:rsidP="00A31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B0A62"/>
    <w:multiLevelType w:val="multilevel"/>
    <w:tmpl w:val="03367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5C205E"/>
    <w:multiLevelType w:val="multilevel"/>
    <w:tmpl w:val="DC76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9E0048"/>
    <w:multiLevelType w:val="multilevel"/>
    <w:tmpl w:val="D5862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FC2902"/>
    <w:multiLevelType w:val="multilevel"/>
    <w:tmpl w:val="0504C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E">
    <w15:presenceInfo w15:providerId="None" w15:userId="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apsae9phxstp7eet0555ww6fw2affwr2wpv&quot;&gt;My EndNote Library-Saved-Saved-Saved-Saved-Saved-Saved&lt;record-ids&gt;&lt;item&gt;1&lt;/item&gt;&lt;item&gt;3&lt;/item&gt;&lt;item&gt;4&lt;/item&gt;&lt;item&gt;5&lt;/item&gt;&lt;item&gt;6&lt;/item&gt;&lt;item&gt;7&lt;/item&gt;&lt;item&gt;8&lt;/item&gt;&lt;item&gt;11&lt;/item&gt;&lt;item&gt;18&lt;/item&gt;&lt;item&gt;19&lt;/item&gt;&lt;item&gt;26&lt;/item&gt;&lt;item&gt;27&lt;/item&gt;&lt;item&gt;28&lt;/item&gt;&lt;item&gt;30&lt;/item&gt;&lt;item&gt;55&lt;/item&gt;&lt;item&gt;59&lt;/item&gt;&lt;item&gt;60&lt;/item&gt;&lt;item&gt;61&lt;/item&gt;&lt;item&gt;62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5&lt;/item&gt;&lt;item&gt;76&lt;/item&gt;&lt;item&gt;89&lt;/item&gt;&lt;item&gt;92&lt;/item&gt;&lt;item&gt;93&lt;/item&gt;&lt;item&gt;94&lt;/item&gt;&lt;item&gt;95&lt;/item&gt;&lt;item&gt;96&lt;/item&gt;&lt;item&gt;97&lt;/item&gt;&lt;item&gt;98&lt;/item&gt;&lt;item&gt;99&lt;/item&gt;&lt;item&gt;101&lt;/item&gt;&lt;item&gt;102&lt;/item&gt;&lt;item&gt;103&lt;/item&gt;&lt;item&gt;104&lt;/item&gt;&lt;item&gt;105&lt;/item&gt;&lt;item&gt;106&lt;/item&gt;&lt;/record-ids&gt;&lt;/item&gt;&lt;/Libraries&gt;"/>
  </w:docVars>
  <w:rsids>
    <w:rsidRoot w:val="00E73027"/>
    <w:rsid w:val="000078B4"/>
    <w:rsid w:val="00007980"/>
    <w:rsid w:val="000145F0"/>
    <w:rsid w:val="00026CBF"/>
    <w:rsid w:val="00035CB7"/>
    <w:rsid w:val="00041105"/>
    <w:rsid w:val="00044097"/>
    <w:rsid w:val="000451BB"/>
    <w:rsid w:val="00050304"/>
    <w:rsid w:val="0005288F"/>
    <w:rsid w:val="00056263"/>
    <w:rsid w:val="000713BF"/>
    <w:rsid w:val="00086C02"/>
    <w:rsid w:val="00087FF0"/>
    <w:rsid w:val="000948A1"/>
    <w:rsid w:val="000969D6"/>
    <w:rsid w:val="00097FC4"/>
    <w:rsid w:val="000A6CBE"/>
    <w:rsid w:val="000B18F3"/>
    <w:rsid w:val="000B22F4"/>
    <w:rsid w:val="000B31D6"/>
    <w:rsid w:val="000B4F51"/>
    <w:rsid w:val="000B5421"/>
    <w:rsid w:val="000C0744"/>
    <w:rsid w:val="000C5F35"/>
    <w:rsid w:val="000C72DA"/>
    <w:rsid w:val="000D371A"/>
    <w:rsid w:val="000D62BA"/>
    <w:rsid w:val="000D7CA9"/>
    <w:rsid w:val="000E0450"/>
    <w:rsid w:val="000E0EEA"/>
    <w:rsid w:val="000E7E3B"/>
    <w:rsid w:val="000F2241"/>
    <w:rsid w:val="000F282C"/>
    <w:rsid w:val="000F499A"/>
    <w:rsid w:val="000F4BCA"/>
    <w:rsid w:val="00102FCC"/>
    <w:rsid w:val="00112CC7"/>
    <w:rsid w:val="0011510A"/>
    <w:rsid w:val="0013629F"/>
    <w:rsid w:val="001428FE"/>
    <w:rsid w:val="00142C90"/>
    <w:rsid w:val="00145075"/>
    <w:rsid w:val="00145AB8"/>
    <w:rsid w:val="00154708"/>
    <w:rsid w:val="00157263"/>
    <w:rsid w:val="0015782D"/>
    <w:rsid w:val="001617E9"/>
    <w:rsid w:val="00163EC9"/>
    <w:rsid w:val="001668BE"/>
    <w:rsid w:val="00167FDB"/>
    <w:rsid w:val="001768CC"/>
    <w:rsid w:val="0018449D"/>
    <w:rsid w:val="00186128"/>
    <w:rsid w:val="00192438"/>
    <w:rsid w:val="00196165"/>
    <w:rsid w:val="0019678F"/>
    <w:rsid w:val="001A0929"/>
    <w:rsid w:val="001A0C4A"/>
    <w:rsid w:val="001A427C"/>
    <w:rsid w:val="001A5321"/>
    <w:rsid w:val="001A6AA8"/>
    <w:rsid w:val="001A7D5A"/>
    <w:rsid w:val="001B16B2"/>
    <w:rsid w:val="001B238C"/>
    <w:rsid w:val="001B2DFC"/>
    <w:rsid w:val="001B5AEB"/>
    <w:rsid w:val="001B5F47"/>
    <w:rsid w:val="001C3370"/>
    <w:rsid w:val="001C5262"/>
    <w:rsid w:val="001D64BD"/>
    <w:rsid w:val="001E029D"/>
    <w:rsid w:val="001E1F16"/>
    <w:rsid w:val="001E31C0"/>
    <w:rsid w:val="001E50D5"/>
    <w:rsid w:val="001F0A23"/>
    <w:rsid w:val="00200427"/>
    <w:rsid w:val="002036FE"/>
    <w:rsid w:val="00203ABC"/>
    <w:rsid w:val="002051A8"/>
    <w:rsid w:val="002065CF"/>
    <w:rsid w:val="00206EF0"/>
    <w:rsid w:val="0021294C"/>
    <w:rsid w:val="002201E1"/>
    <w:rsid w:val="0022526A"/>
    <w:rsid w:val="002360C7"/>
    <w:rsid w:val="002377E1"/>
    <w:rsid w:val="00240C3A"/>
    <w:rsid w:val="002449F8"/>
    <w:rsid w:val="00244A37"/>
    <w:rsid w:val="0024687A"/>
    <w:rsid w:val="0025631A"/>
    <w:rsid w:val="00256891"/>
    <w:rsid w:val="0025718D"/>
    <w:rsid w:val="00265121"/>
    <w:rsid w:val="00265BBA"/>
    <w:rsid w:val="00266F24"/>
    <w:rsid w:val="0027551B"/>
    <w:rsid w:val="00281C69"/>
    <w:rsid w:val="0028605C"/>
    <w:rsid w:val="0028611D"/>
    <w:rsid w:val="00290B6A"/>
    <w:rsid w:val="0029375D"/>
    <w:rsid w:val="00294955"/>
    <w:rsid w:val="002A25C0"/>
    <w:rsid w:val="002A418E"/>
    <w:rsid w:val="002B1A17"/>
    <w:rsid w:val="002B2711"/>
    <w:rsid w:val="002B3560"/>
    <w:rsid w:val="002B5922"/>
    <w:rsid w:val="002C3B38"/>
    <w:rsid w:val="002C46C7"/>
    <w:rsid w:val="002C5F26"/>
    <w:rsid w:val="002D2F6E"/>
    <w:rsid w:val="002D3E02"/>
    <w:rsid w:val="002D5E9E"/>
    <w:rsid w:val="002D7B08"/>
    <w:rsid w:val="002E1ED1"/>
    <w:rsid w:val="002E2CF0"/>
    <w:rsid w:val="002E6041"/>
    <w:rsid w:val="002F26EE"/>
    <w:rsid w:val="002F2957"/>
    <w:rsid w:val="002F7D1C"/>
    <w:rsid w:val="003063EA"/>
    <w:rsid w:val="00311D60"/>
    <w:rsid w:val="00315F25"/>
    <w:rsid w:val="0032297C"/>
    <w:rsid w:val="0032344C"/>
    <w:rsid w:val="003240C7"/>
    <w:rsid w:val="003260B1"/>
    <w:rsid w:val="00335E70"/>
    <w:rsid w:val="00336936"/>
    <w:rsid w:val="00341578"/>
    <w:rsid w:val="00346708"/>
    <w:rsid w:val="00347A49"/>
    <w:rsid w:val="00356741"/>
    <w:rsid w:val="003635E2"/>
    <w:rsid w:val="00366FD5"/>
    <w:rsid w:val="00370974"/>
    <w:rsid w:val="00373C6C"/>
    <w:rsid w:val="00374A0C"/>
    <w:rsid w:val="00374B63"/>
    <w:rsid w:val="00374D94"/>
    <w:rsid w:val="00382C73"/>
    <w:rsid w:val="003836E4"/>
    <w:rsid w:val="003936EC"/>
    <w:rsid w:val="003A42DF"/>
    <w:rsid w:val="003B21F1"/>
    <w:rsid w:val="003B57D8"/>
    <w:rsid w:val="003C716A"/>
    <w:rsid w:val="003C7BDC"/>
    <w:rsid w:val="003D01E0"/>
    <w:rsid w:val="003D0433"/>
    <w:rsid w:val="003D3321"/>
    <w:rsid w:val="003D6167"/>
    <w:rsid w:val="003D7740"/>
    <w:rsid w:val="003E14A2"/>
    <w:rsid w:val="003E3572"/>
    <w:rsid w:val="003F2937"/>
    <w:rsid w:val="003F36FC"/>
    <w:rsid w:val="003F4F45"/>
    <w:rsid w:val="003F5061"/>
    <w:rsid w:val="003F53D3"/>
    <w:rsid w:val="004157D0"/>
    <w:rsid w:val="00416260"/>
    <w:rsid w:val="00420293"/>
    <w:rsid w:val="0042110F"/>
    <w:rsid w:val="0042520D"/>
    <w:rsid w:val="0042718C"/>
    <w:rsid w:val="00433A43"/>
    <w:rsid w:val="004469B2"/>
    <w:rsid w:val="00452C4F"/>
    <w:rsid w:val="00455EE6"/>
    <w:rsid w:val="00463315"/>
    <w:rsid w:val="0046599D"/>
    <w:rsid w:val="00466567"/>
    <w:rsid w:val="004748E0"/>
    <w:rsid w:val="004756FD"/>
    <w:rsid w:val="004813A9"/>
    <w:rsid w:val="004838BF"/>
    <w:rsid w:val="004919F8"/>
    <w:rsid w:val="004953CC"/>
    <w:rsid w:val="00496319"/>
    <w:rsid w:val="00496AB3"/>
    <w:rsid w:val="00497595"/>
    <w:rsid w:val="004A4709"/>
    <w:rsid w:val="004B391F"/>
    <w:rsid w:val="004C1C57"/>
    <w:rsid w:val="004C3224"/>
    <w:rsid w:val="004C3BB2"/>
    <w:rsid w:val="004C70BC"/>
    <w:rsid w:val="004D0841"/>
    <w:rsid w:val="004F15C1"/>
    <w:rsid w:val="004F7FD3"/>
    <w:rsid w:val="00501D8E"/>
    <w:rsid w:val="005150BF"/>
    <w:rsid w:val="005220B1"/>
    <w:rsid w:val="00533016"/>
    <w:rsid w:val="005336CA"/>
    <w:rsid w:val="00534056"/>
    <w:rsid w:val="00536F79"/>
    <w:rsid w:val="00540162"/>
    <w:rsid w:val="005442AC"/>
    <w:rsid w:val="00553812"/>
    <w:rsid w:val="00556F70"/>
    <w:rsid w:val="00567764"/>
    <w:rsid w:val="00576096"/>
    <w:rsid w:val="0058430E"/>
    <w:rsid w:val="00584A55"/>
    <w:rsid w:val="00590471"/>
    <w:rsid w:val="0059047C"/>
    <w:rsid w:val="00593F38"/>
    <w:rsid w:val="005A03D4"/>
    <w:rsid w:val="005A47AF"/>
    <w:rsid w:val="005B1A32"/>
    <w:rsid w:val="005C2038"/>
    <w:rsid w:val="005C4EE9"/>
    <w:rsid w:val="005C5C8C"/>
    <w:rsid w:val="005D283D"/>
    <w:rsid w:val="005D2C05"/>
    <w:rsid w:val="005E0D56"/>
    <w:rsid w:val="005E3629"/>
    <w:rsid w:val="005E4E71"/>
    <w:rsid w:val="005E6ECE"/>
    <w:rsid w:val="005F2804"/>
    <w:rsid w:val="005F5952"/>
    <w:rsid w:val="00601CBD"/>
    <w:rsid w:val="00603B79"/>
    <w:rsid w:val="006051CB"/>
    <w:rsid w:val="00612520"/>
    <w:rsid w:val="00614AA8"/>
    <w:rsid w:val="006214BD"/>
    <w:rsid w:val="00625945"/>
    <w:rsid w:val="006307A6"/>
    <w:rsid w:val="006357F5"/>
    <w:rsid w:val="00635A66"/>
    <w:rsid w:val="00644126"/>
    <w:rsid w:val="00644583"/>
    <w:rsid w:val="006467C6"/>
    <w:rsid w:val="006472F5"/>
    <w:rsid w:val="0065232A"/>
    <w:rsid w:val="006529AE"/>
    <w:rsid w:val="00653B06"/>
    <w:rsid w:val="006561A0"/>
    <w:rsid w:val="006569AF"/>
    <w:rsid w:val="00660B23"/>
    <w:rsid w:val="0066596A"/>
    <w:rsid w:val="00672E77"/>
    <w:rsid w:val="00674025"/>
    <w:rsid w:val="006760D2"/>
    <w:rsid w:val="006A1736"/>
    <w:rsid w:val="006A23FB"/>
    <w:rsid w:val="006A44F1"/>
    <w:rsid w:val="006B0BED"/>
    <w:rsid w:val="006B65F7"/>
    <w:rsid w:val="006C12C0"/>
    <w:rsid w:val="006C3E0A"/>
    <w:rsid w:val="006C64FD"/>
    <w:rsid w:val="006D2C3A"/>
    <w:rsid w:val="006D3A7D"/>
    <w:rsid w:val="006D3CAE"/>
    <w:rsid w:val="006E15EF"/>
    <w:rsid w:val="006E300A"/>
    <w:rsid w:val="006E5BCC"/>
    <w:rsid w:val="006E698F"/>
    <w:rsid w:val="007004E5"/>
    <w:rsid w:val="00707940"/>
    <w:rsid w:val="007146AF"/>
    <w:rsid w:val="007203A5"/>
    <w:rsid w:val="00726224"/>
    <w:rsid w:val="00731239"/>
    <w:rsid w:val="00735031"/>
    <w:rsid w:val="00735631"/>
    <w:rsid w:val="00735B03"/>
    <w:rsid w:val="00741336"/>
    <w:rsid w:val="00743568"/>
    <w:rsid w:val="00747799"/>
    <w:rsid w:val="007520BD"/>
    <w:rsid w:val="007641C3"/>
    <w:rsid w:val="00765501"/>
    <w:rsid w:val="00766C20"/>
    <w:rsid w:val="0077296F"/>
    <w:rsid w:val="00782AB3"/>
    <w:rsid w:val="00791C2C"/>
    <w:rsid w:val="007925D0"/>
    <w:rsid w:val="007A2DB0"/>
    <w:rsid w:val="007A6AD4"/>
    <w:rsid w:val="007B19F6"/>
    <w:rsid w:val="007B47E0"/>
    <w:rsid w:val="007B6583"/>
    <w:rsid w:val="007C103D"/>
    <w:rsid w:val="007C3B02"/>
    <w:rsid w:val="007D2EB7"/>
    <w:rsid w:val="007D636B"/>
    <w:rsid w:val="007E1260"/>
    <w:rsid w:val="007E4CA7"/>
    <w:rsid w:val="007E6440"/>
    <w:rsid w:val="007E6AD9"/>
    <w:rsid w:val="007F6F27"/>
    <w:rsid w:val="007F7772"/>
    <w:rsid w:val="00807E0F"/>
    <w:rsid w:val="00813DBD"/>
    <w:rsid w:val="00824323"/>
    <w:rsid w:val="008338E4"/>
    <w:rsid w:val="00834AF0"/>
    <w:rsid w:val="00843B54"/>
    <w:rsid w:val="00845A1A"/>
    <w:rsid w:val="008475EC"/>
    <w:rsid w:val="00851F7A"/>
    <w:rsid w:val="00854A47"/>
    <w:rsid w:val="00855ADE"/>
    <w:rsid w:val="00855CA6"/>
    <w:rsid w:val="008760E3"/>
    <w:rsid w:val="0087624C"/>
    <w:rsid w:val="00876F3C"/>
    <w:rsid w:val="00880EC3"/>
    <w:rsid w:val="00885D86"/>
    <w:rsid w:val="0089430D"/>
    <w:rsid w:val="0089598F"/>
    <w:rsid w:val="008977AE"/>
    <w:rsid w:val="008A2410"/>
    <w:rsid w:val="008B0F2B"/>
    <w:rsid w:val="008B1447"/>
    <w:rsid w:val="008B353E"/>
    <w:rsid w:val="008B41AD"/>
    <w:rsid w:val="008B524A"/>
    <w:rsid w:val="008B5B10"/>
    <w:rsid w:val="008C53D1"/>
    <w:rsid w:val="008D2390"/>
    <w:rsid w:val="008D3F37"/>
    <w:rsid w:val="008E1765"/>
    <w:rsid w:val="008E4FC1"/>
    <w:rsid w:val="008E6CA0"/>
    <w:rsid w:val="008F15B5"/>
    <w:rsid w:val="008F59BB"/>
    <w:rsid w:val="0090052A"/>
    <w:rsid w:val="00910F9F"/>
    <w:rsid w:val="009128CF"/>
    <w:rsid w:val="009128E9"/>
    <w:rsid w:val="009152AE"/>
    <w:rsid w:val="00917AF2"/>
    <w:rsid w:val="0092439B"/>
    <w:rsid w:val="00924C38"/>
    <w:rsid w:val="00950D23"/>
    <w:rsid w:val="00952F4F"/>
    <w:rsid w:val="00955B59"/>
    <w:rsid w:val="009605F7"/>
    <w:rsid w:val="00963B51"/>
    <w:rsid w:val="009803B4"/>
    <w:rsid w:val="00981444"/>
    <w:rsid w:val="0098788D"/>
    <w:rsid w:val="009A009A"/>
    <w:rsid w:val="009A2C5E"/>
    <w:rsid w:val="009A4235"/>
    <w:rsid w:val="009B036D"/>
    <w:rsid w:val="009B4E4D"/>
    <w:rsid w:val="009C1167"/>
    <w:rsid w:val="009C1C75"/>
    <w:rsid w:val="009C401E"/>
    <w:rsid w:val="009D2628"/>
    <w:rsid w:val="009D28BC"/>
    <w:rsid w:val="009D2E38"/>
    <w:rsid w:val="009D3593"/>
    <w:rsid w:val="009D3993"/>
    <w:rsid w:val="009E2C0C"/>
    <w:rsid w:val="009E438F"/>
    <w:rsid w:val="009E6461"/>
    <w:rsid w:val="009F0C23"/>
    <w:rsid w:val="009F1FEB"/>
    <w:rsid w:val="009F7084"/>
    <w:rsid w:val="00A01183"/>
    <w:rsid w:val="00A03885"/>
    <w:rsid w:val="00A0388C"/>
    <w:rsid w:val="00A10F05"/>
    <w:rsid w:val="00A20B7A"/>
    <w:rsid w:val="00A20F44"/>
    <w:rsid w:val="00A215C5"/>
    <w:rsid w:val="00A24E0C"/>
    <w:rsid w:val="00A26AEC"/>
    <w:rsid w:val="00A3026A"/>
    <w:rsid w:val="00A3039E"/>
    <w:rsid w:val="00A30656"/>
    <w:rsid w:val="00A31DDA"/>
    <w:rsid w:val="00A31E19"/>
    <w:rsid w:val="00A35285"/>
    <w:rsid w:val="00A4004E"/>
    <w:rsid w:val="00A4361B"/>
    <w:rsid w:val="00A479D1"/>
    <w:rsid w:val="00A55D07"/>
    <w:rsid w:val="00A5651F"/>
    <w:rsid w:val="00A6512A"/>
    <w:rsid w:val="00A705F1"/>
    <w:rsid w:val="00A72C24"/>
    <w:rsid w:val="00A72C9B"/>
    <w:rsid w:val="00A7580E"/>
    <w:rsid w:val="00A80555"/>
    <w:rsid w:val="00A8255E"/>
    <w:rsid w:val="00A861FD"/>
    <w:rsid w:val="00A8716F"/>
    <w:rsid w:val="00A91144"/>
    <w:rsid w:val="00A949D1"/>
    <w:rsid w:val="00A96DFE"/>
    <w:rsid w:val="00AA4004"/>
    <w:rsid w:val="00AA7262"/>
    <w:rsid w:val="00AA76F9"/>
    <w:rsid w:val="00AB06E0"/>
    <w:rsid w:val="00AB1CB1"/>
    <w:rsid w:val="00AB252F"/>
    <w:rsid w:val="00AB644B"/>
    <w:rsid w:val="00AB6A1C"/>
    <w:rsid w:val="00AC27F5"/>
    <w:rsid w:val="00AE155A"/>
    <w:rsid w:val="00AE7247"/>
    <w:rsid w:val="00AE7F99"/>
    <w:rsid w:val="00AF5D42"/>
    <w:rsid w:val="00B169D6"/>
    <w:rsid w:val="00B16B36"/>
    <w:rsid w:val="00B21289"/>
    <w:rsid w:val="00B214E8"/>
    <w:rsid w:val="00B235BE"/>
    <w:rsid w:val="00B2761B"/>
    <w:rsid w:val="00B34BE5"/>
    <w:rsid w:val="00B3593E"/>
    <w:rsid w:val="00B37E23"/>
    <w:rsid w:val="00B40BE3"/>
    <w:rsid w:val="00B45E3E"/>
    <w:rsid w:val="00B463C1"/>
    <w:rsid w:val="00B50E14"/>
    <w:rsid w:val="00B54347"/>
    <w:rsid w:val="00B603CA"/>
    <w:rsid w:val="00B635DE"/>
    <w:rsid w:val="00B677DF"/>
    <w:rsid w:val="00B67AA5"/>
    <w:rsid w:val="00B71BED"/>
    <w:rsid w:val="00B7270E"/>
    <w:rsid w:val="00B851FE"/>
    <w:rsid w:val="00B87908"/>
    <w:rsid w:val="00B9177A"/>
    <w:rsid w:val="00B93F65"/>
    <w:rsid w:val="00BA2D90"/>
    <w:rsid w:val="00BA34EF"/>
    <w:rsid w:val="00BA3DDB"/>
    <w:rsid w:val="00BA46ED"/>
    <w:rsid w:val="00BB3C12"/>
    <w:rsid w:val="00BB3CDD"/>
    <w:rsid w:val="00BB64C2"/>
    <w:rsid w:val="00BB7438"/>
    <w:rsid w:val="00BB79BF"/>
    <w:rsid w:val="00BC07AB"/>
    <w:rsid w:val="00BC3278"/>
    <w:rsid w:val="00BC363B"/>
    <w:rsid w:val="00BC3DE8"/>
    <w:rsid w:val="00BD1D26"/>
    <w:rsid w:val="00BD633F"/>
    <w:rsid w:val="00BE0CC4"/>
    <w:rsid w:val="00BF008C"/>
    <w:rsid w:val="00BF00DF"/>
    <w:rsid w:val="00C058C9"/>
    <w:rsid w:val="00C06E3F"/>
    <w:rsid w:val="00C07DA3"/>
    <w:rsid w:val="00C1141A"/>
    <w:rsid w:val="00C14A86"/>
    <w:rsid w:val="00C16820"/>
    <w:rsid w:val="00C214B1"/>
    <w:rsid w:val="00C21AE0"/>
    <w:rsid w:val="00C25347"/>
    <w:rsid w:val="00C25840"/>
    <w:rsid w:val="00C310C8"/>
    <w:rsid w:val="00C32D4D"/>
    <w:rsid w:val="00C40AB3"/>
    <w:rsid w:val="00C451F2"/>
    <w:rsid w:val="00C46FFE"/>
    <w:rsid w:val="00C57713"/>
    <w:rsid w:val="00C57E88"/>
    <w:rsid w:val="00C57F30"/>
    <w:rsid w:val="00C61F4F"/>
    <w:rsid w:val="00C65DF3"/>
    <w:rsid w:val="00C66BF1"/>
    <w:rsid w:val="00C66ED4"/>
    <w:rsid w:val="00C67979"/>
    <w:rsid w:val="00C837F5"/>
    <w:rsid w:val="00C853E4"/>
    <w:rsid w:val="00C8774A"/>
    <w:rsid w:val="00C934CD"/>
    <w:rsid w:val="00C973D3"/>
    <w:rsid w:val="00CA0130"/>
    <w:rsid w:val="00CB4858"/>
    <w:rsid w:val="00CC23EC"/>
    <w:rsid w:val="00CD314F"/>
    <w:rsid w:val="00CF0C29"/>
    <w:rsid w:val="00CF252C"/>
    <w:rsid w:val="00CF6FCE"/>
    <w:rsid w:val="00D10C26"/>
    <w:rsid w:val="00D2437D"/>
    <w:rsid w:val="00D26802"/>
    <w:rsid w:val="00D27AE5"/>
    <w:rsid w:val="00D33534"/>
    <w:rsid w:val="00D34EFE"/>
    <w:rsid w:val="00D34F8F"/>
    <w:rsid w:val="00D36C21"/>
    <w:rsid w:val="00D37869"/>
    <w:rsid w:val="00D475A0"/>
    <w:rsid w:val="00D60BC3"/>
    <w:rsid w:val="00D61232"/>
    <w:rsid w:val="00D732A7"/>
    <w:rsid w:val="00D734A1"/>
    <w:rsid w:val="00D73CA1"/>
    <w:rsid w:val="00D85221"/>
    <w:rsid w:val="00D9109D"/>
    <w:rsid w:val="00D943F6"/>
    <w:rsid w:val="00DA66AB"/>
    <w:rsid w:val="00DB09AA"/>
    <w:rsid w:val="00DB6FCE"/>
    <w:rsid w:val="00DC7AE3"/>
    <w:rsid w:val="00DD204D"/>
    <w:rsid w:val="00DD7BD3"/>
    <w:rsid w:val="00DE0C5F"/>
    <w:rsid w:val="00DE2537"/>
    <w:rsid w:val="00DF2293"/>
    <w:rsid w:val="00DF350A"/>
    <w:rsid w:val="00DF4412"/>
    <w:rsid w:val="00E046C6"/>
    <w:rsid w:val="00E0486B"/>
    <w:rsid w:val="00E10C69"/>
    <w:rsid w:val="00E171B8"/>
    <w:rsid w:val="00E2243F"/>
    <w:rsid w:val="00E30BC6"/>
    <w:rsid w:val="00E32450"/>
    <w:rsid w:val="00E34B84"/>
    <w:rsid w:val="00E36CB1"/>
    <w:rsid w:val="00E378C3"/>
    <w:rsid w:val="00E435A3"/>
    <w:rsid w:val="00E510BD"/>
    <w:rsid w:val="00E5301E"/>
    <w:rsid w:val="00E562EA"/>
    <w:rsid w:val="00E6153D"/>
    <w:rsid w:val="00E61C40"/>
    <w:rsid w:val="00E628A4"/>
    <w:rsid w:val="00E64EEE"/>
    <w:rsid w:val="00E70847"/>
    <w:rsid w:val="00E73027"/>
    <w:rsid w:val="00E748C0"/>
    <w:rsid w:val="00E766FC"/>
    <w:rsid w:val="00E77875"/>
    <w:rsid w:val="00E835E5"/>
    <w:rsid w:val="00E9122D"/>
    <w:rsid w:val="00E92479"/>
    <w:rsid w:val="00E937D0"/>
    <w:rsid w:val="00E94BD9"/>
    <w:rsid w:val="00EA13F9"/>
    <w:rsid w:val="00EA5556"/>
    <w:rsid w:val="00EB24BC"/>
    <w:rsid w:val="00EB3CC9"/>
    <w:rsid w:val="00EB78F7"/>
    <w:rsid w:val="00ED5C42"/>
    <w:rsid w:val="00ED6DAA"/>
    <w:rsid w:val="00EE07DC"/>
    <w:rsid w:val="00EE3533"/>
    <w:rsid w:val="00EE3C71"/>
    <w:rsid w:val="00EF1606"/>
    <w:rsid w:val="00EF5743"/>
    <w:rsid w:val="00F0157C"/>
    <w:rsid w:val="00F01FFC"/>
    <w:rsid w:val="00F0575B"/>
    <w:rsid w:val="00F12604"/>
    <w:rsid w:val="00F15C19"/>
    <w:rsid w:val="00F21227"/>
    <w:rsid w:val="00F21B3C"/>
    <w:rsid w:val="00F26DDA"/>
    <w:rsid w:val="00F3237A"/>
    <w:rsid w:val="00F33F53"/>
    <w:rsid w:val="00F40548"/>
    <w:rsid w:val="00F43415"/>
    <w:rsid w:val="00F45124"/>
    <w:rsid w:val="00F45371"/>
    <w:rsid w:val="00F52284"/>
    <w:rsid w:val="00F5720E"/>
    <w:rsid w:val="00F57FA9"/>
    <w:rsid w:val="00F61E1E"/>
    <w:rsid w:val="00F723A6"/>
    <w:rsid w:val="00F73B59"/>
    <w:rsid w:val="00F8095B"/>
    <w:rsid w:val="00F83562"/>
    <w:rsid w:val="00F83BC3"/>
    <w:rsid w:val="00F83E7F"/>
    <w:rsid w:val="00F83FAA"/>
    <w:rsid w:val="00F8676B"/>
    <w:rsid w:val="00F86C54"/>
    <w:rsid w:val="00F929CA"/>
    <w:rsid w:val="00F95057"/>
    <w:rsid w:val="00F958B5"/>
    <w:rsid w:val="00FA2EDA"/>
    <w:rsid w:val="00FA76C5"/>
    <w:rsid w:val="00FB4C91"/>
    <w:rsid w:val="00FC291B"/>
    <w:rsid w:val="00FD2425"/>
    <w:rsid w:val="00FD43CF"/>
    <w:rsid w:val="00FD486C"/>
    <w:rsid w:val="00FD7BEB"/>
    <w:rsid w:val="00FE17F8"/>
    <w:rsid w:val="00FE7557"/>
    <w:rsid w:val="00FF1EF7"/>
    <w:rsid w:val="00FF2428"/>
    <w:rsid w:val="00FF3329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15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E3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6CB1"/>
    <w:rPr>
      <w:sz w:val="20"/>
      <w:szCs w:val="20"/>
    </w:rPr>
  </w:style>
  <w:style w:type="paragraph" w:customStyle="1" w:styleId="Default">
    <w:name w:val="Default"/>
    <w:rsid w:val="00E36C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2">
    <w:name w:val="A2"/>
    <w:uiPriority w:val="99"/>
    <w:rsid w:val="000D7CA9"/>
    <w:rPr>
      <w:color w:val="000000"/>
      <w:sz w:val="11"/>
      <w:szCs w:val="11"/>
    </w:rPr>
  </w:style>
  <w:style w:type="character" w:customStyle="1" w:styleId="bibref">
    <w:name w:val="bibref"/>
    <w:basedOn w:val="DefaultParagraphFont"/>
    <w:rsid w:val="00C8774A"/>
  </w:style>
  <w:style w:type="paragraph" w:styleId="FootnoteText">
    <w:name w:val="footnote text"/>
    <w:basedOn w:val="Normal"/>
    <w:link w:val="FootnoteTextChar"/>
    <w:uiPriority w:val="99"/>
    <w:semiHidden/>
    <w:unhideWhenUsed/>
    <w:rsid w:val="00A31D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1D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1DD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1D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1D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1DDA"/>
    <w:rPr>
      <w:vertAlign w:val="superscript"/>
    </w:rPr>
  </w:style>
  <w:style w:type="character" w:customStyle="1" w:styleId="ref-title">
    <w:name w:val="ref-title"/>
    <w:basedOn w:val="DefaultParagraphFont"/>
    <w:rsid w:val="00D73CA1"/>
  </w:style>
  <w:style w:type="character" w:customStyle="1" w:styleId="ref-journal">
    <w:name w:val="ref-journal"/>
    <w:basedOn w:val="DefaultParagraphFont"/>
    <w:rsid w:val="00D73CA1"/>
  </w:style>
  <w:style w:type="character" w:customStyle="1" w:styleId="ref-vol">
    <w:name w:val="ref-vol"/>
    <w:basedOn w:val="DefaultParagraphFont"/>
    <w:rsid w:val="00D73CA1"/>
  </w:style>
  <w:style w:type="character" w:styleId="Hyperlink">
    <w:name w:val="Hyperlink"/>
    <w:basedOn w:val="DefaultParagraphFont"/>
    <w:uiPriority w:val="99"/>
    <w:unhideWhenUsed/>
    <w:rsid w:val="00963B5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78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8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59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5C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lement-citation">
    <w:name w:val="element-citation"/>
    <w:basedOn w:val="DefaultParagraphFont"/>
    <w:rsid w:val="00E835E5"/>
  </w:style>
  <w:style w:type="character" w:customStyle="1" w:styleId="refauthors">
    <w:name w:val="refauthors"/>
    <w:basedOn w:val="DefaultParagraphFont"/>
    <w:rsid w:val="003D7740"/>
  </w:style>
  <w:style w:type="character" w:customStyle="1" w:styleId="reftitle">
    <w:name w:val="reftitle"/>
    <w:basedOn w:val="DefaultParagraphFont"/>
    <w:rsid w:val="003D7740"/>
  </w:style>
  <w:style w:type="character" w:customStyle="1" w:styleId="refseriestitle">
    <w:name w:val="refseriestitle"/>
    <w:basedOn w:val="DefaultParagraphFont"/>
    <w:rsid w:val="003D7740"/>
  </w:style>
  <w:style w:type="character" w:customStyle="1" w:styleId="refseriesdate">
    <w:name w:val="refseriesdate"/>
    <w:basedOn w:val="DefaultParagraphFont"/>
    <w:rsid w:val="003D7740"/>
  </w:style>
  <w:style w:type="character" w:customStyle="1" w:styleId="refseriesvolume">
    <w:name w:val="refseriesvolume"/>
    <w:basedOn w:val="DefaultParagraphFont"/>
    <w:rsid w:val="003D7740"/>
  </w:style>
  <w:style w:type="character" w:customStyle="1" w:styleId="refpages">
    <w:name w:val="refpages"/>
    <w:basedOn w:val="DefaultParagraphFont"/>
    <w:rsid w:val="003D7740"/>
  </w:style>
  <w:style w:type="character" w:customStyle="1" w:styleId="hlfld-contribauthor">
    <w:name w:val="hlfld-contribauthor"/>
    <w:basedOn w:val="DefaultParagraphFont"/>
    <w:rsid w:val="006214BD"/>
  </w:style>
  <w:style w:type="character" w:customStyle="1" w:styleId="nlmgiven-names">
    <w:name w:val="nlm_given-names"/>
    <w:basedOn w:val="DefaultParagraphFont"/>
    <w:rsid w:val="006214BD"/>
  </w:style>
  <w:style w:type="character" w:customStyle="1" w:styleId="nlmyear">
    <w:name w:val="nlm_year"/>
    <w:basedOn w:val="DefaultParagraphFont"/>
    <w:rsid w:val="006214BD"/>
  </w:style>
  <w:style w:type="character" w:customStyle="1" w:styleId="nlmarticle-title">
    <w:name w:val="nlm_article-title"/>
    <w:basedOn w:val="DefaultParagraphFont"/>
    <w:rsid w:val="006214BD"/>
  </w:style>
  <w:style w:type="character" w:customStyle="1" w:styleId="nlmfpage">
    <w:name w:val="nlm_fpage"/>
    <w:basedOn w:val="DefaultParagraphFont"/>
    <w:rsid w:val="006214BD"/>
  </w:style>
  <w:style w:type="character" w:customStyle="1" w:styleId="nlmlpage">
    <w:name w:val="nlm_lpage"/>
    <w:basedOn w:val="DefaultParagraphFont"/>
    <w:rsid w:val="006214BD"/>
  </w:style>
  <w:style w:type="character" w:styleId="Emphasis">
    <w:name w:val="Emphasis"/>
    <w:basedOn w:val="DefaultParagraphFont"/>
    <w:uiPriority w:val="20"/>
    <w:qFormat/>
    <w:rsid w:val="007B19F6"/>
    <w:rPr>
      <w:i/>
      <w:iCs/>
    </w:rPr>
  </w:style>
  <w:style w:type="paragraph" w:styleId="Revision">
    <w:name w:val="Revision"/>
    <w:hidden/>
    <w:uiPriority w:val="99"/>
    <w:semiHidden/>
    <w:rsid w:val="001A7D5A"/>
    <w:pPr>
      <w:spacing w:after="0" w:line="240" w:lineRule="auto"/>
    </w:pPr>
  </w:style>
  <w:style w:type="character" w:customStyle="1" w:styleId="author">
    <w:name w:val="author"/>
    <w:basedOn w:val="DefaultParagraphFont"/>
    <w:rsid w:val="003C7BDC"/>
  </w:style>
  <w:style w:type="character" w:customStyle="1" w:styleId="articletitle">
    <w:name w:val="articletitle"/>
    <w:basedOn w:val="DefaultParagraphFont"/>
    <w:rsid w:val="003C7BDC"/>
  </w:style>
  <w:style w:type="character" w:customStyle="1" w:styleId="journaltitle">
    <w:name w:val="journaltitle"/>
    <w:basedOn w:val="DefaultParagraphFont"/>
    <w:rsid w:val="003C7BDC"/>
  </w:style>
  <w:style w:type="character" w:customStyle="1" w:styleId="pubyear">
    <w:name w:val="pubyear"/>
    <w:basedOn w:val="DefaultParagraphFont"/>
    <w:rsid w:val="003C7BDC"/>
  </w:style>
  <w:style w:type="character" w:customStyle="1" w:styleId="vol">
    <w:name w:val="vol"/>
    <w:basedOn w:val="DefaultParagraphFont"/>
    <w:rsid w:val="003C7BDC"/>
  </w:style>
  <w:style w:type="character" w:customStyle="1" w:styleId="pagefirst">
    <w:name w:val="pagefirst"/>
    <w:basedOn w:val="DefaultParagraphFont"/>
    <w:rsid w:val="003C7BDC"/>
  </w:style>
  <w:style w:type="character" w:customStyle="1" w:styleId="pagelast">
    <w:name w:val="pagelast"/>
    <w:basedOn w:val="DefaultParagraphFont"/>
    <w:rsid w:val="003C7BDC"/>
  </w:style>
  <w:style w:type="paragraph" w:customStyle="1" w:styleId="EndNoteBibliography">
    <w:name w:val="EndNote Bibliography"/>
    <w:basedOn w:val="Normal"/>
    <w:link w:val="EndNoteBibliographyChar"/>
    <w:rsid w:val="00DE0C5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E0C5F"/>
    <w:rPr>
      <w:rFonts w:ascii="Calibri" w:hAnsi="Calibri" w:cs="Calibri"/>
      <w:noProof/>
    </w:rPr>
  </w:style>
  <w:style w:type="paragraph" w:styleId="BodyText">
    <w:name w:val="Body Text"/>
    <w:basedOn w:val="Normal"/>
    <w:link w:val="BodyTextChar"/>
    <w:uiPriority w:val="1"/>
    <w:qFormat/>
    <w:rsid w:val="00F95057"/>
    <w:pPr>
      <w:widowControl w:val="0"/>
      <w:spacing w:after="0" w:line="240" w:lineRule="auto"/>
      <w:ind w:left="102" w:firstLine="72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5057"/>
    <w:rPr>
      <w:rFonts w:ascii="Calibri" w:eastAsia="Calibri" w:hAnsi="Calibri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4F15C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F15C1"/>
    <w:rPr>
      <w:rFonts w:ascii="Calibri" w:hAnsi="Calibri" w:cs="Calibri"/>
      <w:noProof/>
    </w:rPr>
  </w:style>
  <w:style w:type="paragraph" w:customStyle="1" w:styleId="Standard">
    <w:name w:val="Standard"/>
    <w:link w:val="StandardChar"/>
    <w:rsid w:val="000713BF"/>
    <w:pPr>
      <w:widowControl w:val="0"/>
      <w:suppressAutoHyphens/>
      <w:autoSpaceDN w:val="0"/>
      <w:spacing w:after="0" w:line="240" w:lineRule="auto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character" w:customStyle="1" w:styleId="StandardChar">
    <w:name w:val="Standard Char"/>
    <w:basedOn w:val="DefaultParagraphFont"/>
    <w:link w:val="Standard"/>
    <w:rsid w:val="000713BF"/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103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855CA6"/>
  </w:style>
  <w:style w:type="character" w:customStyle="1" w:styleId="apple-converted-space">
    <w:name w:val="apple-converted-space"/>
    <w:basedOn w:val="DefaultParagraphFont"/>
    <w:rsid w:val="00EA5556"/>
  </w:style>
  <w:style w:type="paragraph" w:styleId="Header">
    <w:name w:val="header"/>
    <w:basedOn w:val="Normal"/>
    <w:link w:val="HeaderChar"/>
    <w:uiPriority w:val="99"/>
    <w:unhideWhenUsed/>
    <w:rsid w:val="00F83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562"/>
  </w:style>
  <w:style w:type="paragraph" w:styleId="Footer">
    <w:name w:val="footer"/>
    <w:basedOn w:val="Normal"/>
    <w:link w:val="FooterChar"/>
    <w:uiPriority w:val="99"/>
    <w:unhideWhenUsed/>
    <w:rsid w:val="00F83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5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E3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6CB1"/>
    <w:rPr>
      <w:sz w:val="20"/>
      <w:szCs w:val="20"/>
    </w:rPr>
  </w:style>
  <w:style w:type="paragraph" w:customStyle="1" w:styleId="Default">
    <w:name w:val="Default"/>
    <w:rsid w:val="00E36C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2">
    <w:name w:val="A2"/>
    <w:uiPriority w:val="99"/>
    <w:rsid w:val="000D7CA9"/>
    <w:rPr>
      <w:color w:val="000000"/>
      <w:sz w:val="11"/>
      <w:szCs w:val="11"/>
    </w:rPr>
  </w:style>
  <w:style w:type="character" w:customStyle="1" w:styleId="bibref">
    <w:name w:val="bibref"/>
    <w:basedOn w:val="DefaultParagraphFont"/>
    <w:rsid w:val="00C8774A"/>
  </w:style>
  <w:style w:type="paragraph" w:styleId="FootnoteText">
    <w:name w:val="footnote text"/>
    <w:basedOn w:val="Normal"/>
    <w:link w:val="FootnoteTextChar"/>
    <w:uiPriority w:val="99"/>
    <w:semiHidden/>
    <w:unhideWhenUsed/>
    <w:rsid w:val="00A31D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1D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1DD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1D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1D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1DDA"/>
    <w:rPr>
      <w:vertAlign w:val="superscript"/>
    </w:rPr>
  </w:style>
  <w:style w:type="character" w:customStyle="1" w:styleId="ref-title">
    <w:name w:val="ref-title"/>
    <w:basedOn w:val="DefaultParagraphFont"/>
    <w:rsid w:val="00D73CA1"/>
  </w:style>
  <w:style w:type="character" w:customStyle="1" w:styleId="ref-journal">
    <w:name w:val="ref-journal"/>
    <w:basedOn w:val="DefaultParagraphFont"/>
    <w:rsid w:val="00D73CA1"/>
  </w:style>
  <w:style w:type="character" w:customStyle="1" w:styleId="ref-vol">
    <w:name w:val="ref-vol"/>
    <w:basedOn w:val="DefaultParagraphFont"/>
    <w:rsid w:val="00D73CA1"/>
  </w:style>
  <w:style w:type="character" w:styleId="Hyperlink">
    <w:name w:val="Hyperlink"/>
    <w:basedOn w:val="DefaultParagraphFont"/>
    <w:uiPriority w:val="99"/>
    <w:unhideWhenUsed/>
    <w:rsid w:val="00963B5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78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8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59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5C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lement-citation">
    <w:name w:val="element-citation"/>
    <w:basedOn w:val="DefaultParagraphFont"/>
    <w:rsid w:val="00E835E5"/>
  </w:style>
  <w:style w:type="character" w:customStyle="1" w:styleId="refauthors">
    <w:name w:val="refauthors"/>
    <w:basedOn w:val="DefaultParagraphFont"/>
    <w:rsid w:val="003D7740"/>
  </w:style>
  <w:style w:type="character" w:customStyle="1" w:styleId="reftitle">
    <w:name w:val="reftitle"/>
    <w:basedOn w:val="DefaultParagraphFont"/>
    <w:rsid w:val="003D7740"/>
  </w:style>
  <w:style w:type="character" w:customStyle="1" w:styleId="refseriestitle">
    <w:name w:val="refseriestitle"/>
    <w:basedOn w:val="DefaultParagraphFont"/>
    <w:rsid w:val="003D7740"/>
  </w:style>
  <w:style w:type="character" w:customStyle="1" w:styleId="refseriesdate">
    <w:name w:val="refseriesdate"/>
    <w:basedOn w:val="DefaultParagraphFont"/>
    <w:rsid w:val="003D7740"/>
  </w:style>
  <w:style w:type="character" w:customStyle="1" w:styleId="refseriesvolume">
    <w:name w:val="refseriesvolume"/>
    <w:basedOn w:val="DefaultParagraphFont"/>
    <w:rsid w:val="003D7740"/>
  </w:style>
  <w:style w:type="character" w:customStyle="1" w:styleId="refpages">
    <w:name w:val="refpages"/>
    <w:basedOn w:val="DefaultParagraphFont"/>
    <w:rsid w:val="003D7740"/>
  </w:style>
  <w:style w:type="character" w:customStyle="1" w:styleId="hlfld-contribauthor">
    <w:name w:val="hlfld-contribauthor"/>
    <w:basedOn w:val="DefaultParagraphFont"/>
    <w:rsid w:val="006214BD"/>
  </w:style>
  <w:style w:type="character" w:customStyle="1" w:styleId="nlmgiven-names">
    <w:name w:val="nlm_given-names"/>
    <w:basedOn w:val="DefaultParagraphFont"/>
    <w:rsid w:val="006214BD"/>
  </w:style>
  <w:style w:type="character" w:customStyle="1" w:styleId="nlmyear">
    <w:name w:val="nlm_year"/>
    <w:basedOn w:val="DefaultParagraphFont"/>
    <w:rsid w:val="006214BD"/>
  </w:style>
  <w:style w:type="character" w:customStyle="1" w:styleId="nlmarticle-title">
    <w:name w:val="nlm_article-title"/>
    <w:basedOn w:val="DefaultParagraphFont"/>
    <w:rsid w:val="006214BD"/>
  </w:style>
  <w:style w:type="character" w:customStyle="1" w:styleId="nlmfpage">
    <w:name w:val="nlm_fpage"/>
    <w:basedOn w:val="DefaultParagraphFont"/>
    <w:rsid w:val="006214BD"/>
  </w:style>
  <w:style w:type="character" w:customStyle="1" w:styleId="nlmlpage">
    <w:name w:val="nlm_lpage"/>
    <w:basedOn w:val="DefaultParagraphFont"/>
    <w:rsid w:val="006214BD"/>
  </w:style>
  <w:style w:type="character" w:styleId="Emphasis">
    <w:name w:val="Emphasis"/>
    <w:basedOn w:val="DefaultParagraphFont"/>
    <w:uiPriority w:val="20"/>
    <w:qFormat/>
    <w:rsid w:val="007B19F6"/>
    <w:rPr>
      <w:i/>
      <w:iCs/>
    </w:rPr>
  </w:style>
  <w:style w:type="paragraph" w:styleId="Revision">
    <w:name w:val="Revision"/>
    <w:hidden/>
    <w:uiPriority w:val="99"/>
    <w:semiHidden/>
    <w:rsid w:val="001A7D5A"/>
    <w:pPr>
      <w:spacing w:after="0" w:line="240" w:lineRule="auto"/>
    </w:pPr>
  </w:style>
  <w:style w:type="character" w:customStyle="1" w:styleId="author">
    <w:name w:val="author"/>
    <w:basedOn w:val="DefaultParagraphFont"/>
    <w:rsid w:val="003C7BDC"/>
  </w:style>
  <w:style w:type="character" w:customStyle="1" w:styleId="articletitle">
    <w:name w:val="articletitle"/>
    <w:basedOn w:val="DefaultParagraphFont"/>
    <w:rsid w:val="003C7BDC"/>
  </w:style>
  <w:style w:type="character" w:customStyle="1" w:styleId="journaltitle">
    <w:name w:val="journaltitle"/>
    <w:basedOn w:val="DefaultParagraphFont"/>
    <w:rsid w:val="003C7BDC"/>
  </w:style>
  <w:style w:type="character" w:customStyle="1" w:styleId="pubyear">
    <w:name w:val="pubyear"/>
    <w:basedOn w:val="DefaultParagraphFont"/>
    <w:rsid w:val="003C7BDC"/>
  </w:style>
  <w:style w:type="character" w:customStyle="1" w:styleId="vol">
    <w:name w:val="vol"/>
    <w:basedOn w:val="DefaultParagraphFont"/>
    <w:rsid w:val="003C7BDC"/>
  </w:style>
  <w:style w:type="character" w:customStyle="1" w:styleId="pagefirst">
    <w:name w:val="pagefirst"/>
    <w:basedOn w:val="DefaultParagraphFont"/>
    <w:rsid w:val="003C7BDC"/>
  </w:style>
  <w:style w:type="character" w:customStyle="1" w:styleId="pagelast">
    <w:name w:val="pagelast"/>
    <w:basedOn w:val="DefaultParagraphFont"/>
    <w:rsid w:val="003C7BDC"/>
  </w:style>
  <w:style w:type="paragraph" w:customStyle="1" w:styleId="EndNoteBibliography">
    <w:name w:val="EndNote Bibliography"/>
    <w:basedOn w:val="Normal"/>
    <w:link w:val="EndNoteBibliographyChar"/>
    <w:rsid w:val="00DE0C5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E0C5F"/>
    <w:rPr>
      <w:rFonts w:ascii="Calibri" w:hAnsi="Calibri" w:cs="Calibri"/>
      <w:noProof/>
    </w:rPr>
  </w:style>
  <w:style w:type="paragraph" w:styleId="BodyText">
    <w:name w:val="Body Text"/>
    <w:basedOn w:val="Normal"/>
    <w:link w:val="BodyTextChar"/>
    <w:uiPriority w:val="1"/>
    <w:qFormat/>
    <w:rsid w:val="00F95057"/>
    <w:pPr>
      <w:widowControl w:val="0"/>
      <w:spacing w:after="0" w:line="240" w:lineRule="auto"/>
      <w:ind w:left="102" w:firstLine="72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5057"/>
    <w:rPr>
      <w:rFonts w:ascii="Calibri" w:eastAsia="Calibri" w:hAnsi="Calibri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4F15C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F15C1"/>
    <w:rPr>
      <w:rFonts w:ascii="Calibri" w:hAnsi="Calibri" w:cs="Calibri"/>
      <w:noProof/>
    </w:rPr>
  </w:style>
  <w:style w:type="paragraph" w:customStyle="1" w:styleId="Standard">
    <w:name w:val="Standard"/>
    <w:link w:val="StandardChar"/>
    <w:rsid w:val="000713BF"/>
    <w:pPr>
      <w:widowControl w:val="0"/>
      <w:suppressAutoHyphens/>
      <w:autoSpaceDN w:val="0"/>
      <w:spacing w:after="0" w:line="240" w:lineRule="auto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character" w:customStyle="1" w:styleId="StandardChar">
    <w:name w:val="Standard Char"/>
    <w:basedOn w:val="DefaultParagraphFont"/>
    <w:link w:val="Standard"/>
    <w:rsid w:val="000713BF"/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103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855CA6"/>
  </w:style>
  <w:style w:type="character" w:customStyle="1" w:styleId="apple-converted-space">
    <w:name w:val="apple-converted-space"/>
    <w:basedOn w:val="DefaultParagraphFont"/>
    <w:rsid w:val="00EA5556"/>
  </w:style>
  <w:style w:type="paragraph" w:styleId="Header">
    <w:name w:val="header"/>
    <w:basedOn w:val="Normal"/>
    <w:link w:val="HeaderChar"/>
    <w:uiPriority w:val="99"/>
    <w:unhideWhenUsed/>
    <w:rsid w:val="00F83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562"/>
  </w:style>
  <w:style w:type="paragraph" w:styleId="Footer">
    <w:name w:val="footer"/>
    <w:basedOn w:val="Normal"/>
    <w:link w:val="FooterChar"/>
    <w:uiPriority w:val="99"/>
    <w:unhideWhenUsed/>
    <w:rsid w:val="00F83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9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75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4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E2D89-130E-4F96-892A-E81F1A2C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Mageshwari</cp:lastModifiedBy>
  <cp:revision>103</cp:revision>
  <cp:lastPrinted>2019-04-04T05:34:00Z</cp:lastPrinted>
  <dcterms:created xsi:type="dcterms:W3CDTF">2019-10-06T08:36:00Z</dcterms:created>
  <dcterms:modified xsi:type="dcterms:W3CDTF">2020-02-12T11:52:00Z</dcterms:modified>
</cp:coreProperties>
</file>